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C4BDD" w14:textId="38813EA0" w:rsidR="00F44235" w:rsidRPr="00085D5E" w:rsidRDefault="00F44235">
      <w:pPr>
        <w:spacing w:after="672"/>
        <w:ind w:left="245" w:firstLine="50"/>
        <w:rPr>
          <w:rFonts w:ascii="Segoe UI" w:hAnsi="Segoe UI" w:cs="Segoe UI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D5E" w:rsidRPr="00085D5E">
        <w:rPr>
          <w:rFonts w:ascii="Segoe UI" w:hAnsi="Segoe UI" w:cs="Segoe UI"/>
          <w:b/>
          <w:sz w:val="20"/>
          <w:szCs w:val="20"/>
        </w:rPr>
        <w:t xml:space="preserve">Anlage </w:t>
      </w:r>
      <w:r w:rsidR="00697085" w:rsidRPr="00085D5E">
        <w:rPr>
          <w:rFonts w:ascii="Segoe UI" w:hAnsi="Segoe UI" w:cs="Segoe UI"/>
          <w:b/>
          <w:color w:val="auto"/>
          <w:sz w:val="20"/>
          <w:szCs w:val="20"/>
        </w:rPr>
        <w:t>4</w:t>
      </w:r>
    </w:p>
    <w:p w14:paraId="1AC73C39" w14:textId="5AE06990" w:rsidR="00D447C2" w:rsidRPr="00F44235" w:rsidRDefault="005C2C78" w:rsidP="00085D5E">
      <w:pPr>
        <w:spacing w:after="672"/>
      </w:pPr>
      <w:r w:rsidRPr="00F44235">
        <w:t xml:space="preserve">Sachbericht </w:t>
      </w:r>
      <w:r>
        <w:t xml:space="preserve">der spezialisierten Beratungsstellen </w:t>
      </w:r>
      <w:r w:rsidR="00F44235">
        <w:t xml:space="preserve">für von Menschenhandel </w:t>
      </w:r>
      <w:r w:rsidR="00DF2002">
        <w:t xml:space="preserve">zur </w:t>
      </w:r>
      <w:r w:rsidR="00F44235">
        <w:t>sexuellen Ausbeutung</w:t>
      </w:r>
      <w:r w:rsidR="00DF2002">
        <w:t xml:space="preserve"> / Zwangsprostitution</w:t>
      </w:r>
      <w:r w:rsidR="00F44235">
        <w:t xml:space="preserve"> </w:t>
      </w:r>
      <w:r w:rsidR="008F3421">
        <w:t>betroffene</w:t>
      </w:r>
      <w:r w:rsidR="00F44235" w:rsidRPr="00F44235">
        <w:t xml:space="preserve"> Mädchen und Frauen</w:t>
      </w:r>
    </w:p>
    <w:p w14:paraId="685E0F80" w14:textId="77777777" w:rsidR="00D447C2" w:rsidRDefault="005C2C78">
      <w:pPr>
        <w:pStyle w:val="berschrift1"/>
      </w:pPr>
      <w:r>
        <w:t>Sachbericht</w:t>
      </w:r>
    </w:p>
    <w:p w14:paraId="7B859590" w14:textId="77777777" w:rsidR="00D447C2" w:rsidRPr="00391FD3" w:rsidRDefault="005C2C78">
      <w:pPr>
        <w:spacing w:after="59" w:line="259" w:lineRule="auto"/>
        <w:ind w:left="2" w:hanging="10"/>
        <w:rPr>
          <w:b/>
        </w:rPr>
      </w:pPr>
      <w:r w:rsidRPr="00391FD3">
        <w:rPr>
          <w:b/>
          <w:sz w:val="24"/>
          <w:u w:val="single" w:color="000000"/>
        </w:rPr>
        <w:t>l. Angaben zur Verwendung von Zuwendungen im Rahmen der Personalkostenförderung:</w:t>
      </w:r>
    </w:p>
    <w:p w14:paraId="4095B4D8" w14:textId="0F3AB032" w:rsidR="00251A62" w:rsidRDefault="005C2C78" w:rsidP="00251A62">
      <w:pPr>
        <w:numPr>
          <w:ilvl w:val="0"/>
          <w:numId w:val="1"/>
        </w:numPr>
        <w:spacing w:after="541"/>
        <w:ind w:hanging="302"/>
      </w:pPr>
      <w:r>
        <w:t>Darstellung der Schwerpunkte, Ausgestaltung und des Umfangs der geleisteten Arbeit der Fachkräfte in der spezialisierten Beratungsstelle:</w:t>
      </w:r>
      <w:r>
        <w:rPr>
          <w:noProof/>
        </w:rPr>
        <w:drawing>
          <wp:inline distT="0" distB="0" distL="0" distR="0" wp14:anchorId="13876DFF" wp14:editId="4D937E2B">
            <wp:extent cx="4571" cy="82292"/>
            <wp:effectExtent l="0" t="0" r="0" b="0"/>
            <wp:docPr id="5400" name="Picture 5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" name="Picture 54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64EA" w14:textId="77777777" w:rsidR="00F44235" w:rsidRDefault="005C2C78">
      <w:pPr>
        <w:numPr>
          <w:ilvl w:val="0"/>
          <w:numId w:val="1"/>
        </w:numPr>
        <w:spacing w:after="241"/>
        <w:ind w:hanging="302"/>
      </w:pPr>
      <w:r>
        <w:t>anonymisierte Statistik über die Anzahl und Alter der Ratsuchenden</w:t>
      </w:r>
      <w:r w:rsidR="0092716F">
        <w:t>:</w:t>
      </w:r>
    </w:p>
    <w:p w14:paraId="472F4344" w14:textId="77777777" w:rsidR="00F44235" w:rsidRDefault="005C2C78" w:rsidP="00391FD3">
      <w:pPr>
        <w:spacing w:after="241"/>
        <w:ind w:left="1087" w:firstLine="0"/>
      </w:pPr>
      <w:r>
        <w:rPr>
          <w:noProof/>
        </w:rPr>
        <w:drawing>
          <wp:inline distT="0" distB="0" distL="0" distR="0" wp14:anchorId="2E5C09BE" wp14:editId="1BEE9ADD">
            <wp:extent cx="4571" cy="4572"/>
            <wp:effectExtent l="0" t="0" r="0" b="0"/>
            <wp:docPr id="876" name="Picture 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unter 18 Jahre </w:t>
      </w:r>
    </w:p>
    <w:p w14:paraId="7B3474DF" w14:textId="77777777" w:rsidR="00F44235" w:rsidRDefault="005C2C78" w:rsidP="00391FD3">
      <w:pPr>
        <w:spacing w:after="241"/>
        <w:ind w:left="1087" w:firstLine="0"/>
      </w:pPr>
      <w:r>
        <w:t xml:space="preserve">von 18 bis 25 Jahre </w:t>
      </w:r>
    </w:p>
    <w:p w14:paraId="267481CE" w14:textId="77777777" w:rsidR="00391FD3" w:rsidRDefault="005C2C78" w:rsidP="00391FD3">
      <w:pPr>
        <w:spacing w:after="241"/>
        <w:ind w:left="1087" w:firstLine="0"/>
      </w:pPr>
      <w:r>
        <w:t xml:space="preserve">von 25 bis 30 Jahre </w:t>
      </w:r>
      <w:r>
        <w:rPr>
          <w:noProof/>
        </w:rPr>
        <w:drawing>
          <wp:inline distT="0" distB="0" distL="0" distR="0" wp14:anchorId="2BB7C5C9" wp14:editId="442B7E05">
            <wp:extent cx="18286" cy="13715"/>
            <wp:effectExtent l="0" t="0" r="0" b="0"/>
            <wp:docPr id="5402" name="Picture 5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" name="Picture 54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79CD" w14:textId="77777777" w:rsidR="00F44235" w:rsidRDefault="005C2C78" w:rsidP="00391FD3">
      <w:pPr>
        <w:spacing w:after="241"/>
        <w:ind w:left="1087" w:firstLine="0"/>
      </w:pPr>
      <w:r>
        <w:t xml:space="preserve">von 30 bis 35 Jahre </w:t>
      </w:r>
    </w:p>
    <w:p w14:paraId="66E18FA0" w14:textId="77777777" w:rsidR="00D447C2" w:rsidRDefault="005C2C78" w:rsidP="00391FD3">
      <w:pPr>
        <w:spacing w:after="241"/>
        <w:ind w:left="1087" w:firstLine="0"/>
      </w:pPr>
      <w:r>
        <w:t>darüber</w:t>
      </w:r>
    </w:p>
    <w:p w14:paraId="4DA2590B" w14:textId="2A7859B1" w:rsidR="00391FD3" w:rsidRDefault="005C2C78" w:rsidP="00251A62">
      <w:pPr>
        <w:numPr>
          <w:ilvl w:val="0"/>
          <w:numId w:val="1"/>
        </w:numPr>
        <w:spacing w:after="225"/>
        <w:ind w:hanging="302"/>
      </w:pPr>
      <w:r>
        <w:t>Nationalität der Ratsuchenden:</w:t>
      </w:r>
    </w:p>
    <w:p w14:paraId="6A4A41A2" w14:textId="59862456" w:rsidR="00391FD3" w:rsidRDefault="00391FD3" w:rsidP="00251A62">
      <w:pPr>
        <w:spacing w:after="225"/>
        <w:ind w:left="0" w:firstLine="0"/>
      </w:pPr>
    </w:p>
    <w:p w14:paraId="3DC4D8AA" w14:textId="5FD0BAAC" w:rsidR="00D447C2" w:rsidRDefault="005C2C78" w:rsidP="0034551F">
      <w:pPr>
        <w:numPr>
          <w:ilvl w:val="0"/>
          <w:numId w:val="1"/>
        </w:numPr>
        <w:spacing w:after="225"/>
        <w:ind w:hanging="302"/>
      </w:pPr>
      <w:r>
        <w:t>persönliche, soziale und berufliche Situation der Ratsuchenden:</w:t>
      </w:r>
    </w:p>
    <w:p w14:paraId="791CC1F9" w14:textId="763DEEB3" w:rsidR="00251A62" w:rsidRDefault="00251A62" w:rsidP="00251A62">
      <w:pPr>
        <w:spacing w:after="225"/>
        <w:ind w:left="0" w:firstLine="0"/>
      </w:pPr>
    </w:p>
    <w:p w14:paraId="43B8D26A" w14:textId="77777777" w:rsidR="00D447C2" w:rsidRDefault="005C2C78">
      <w:pPr>
        <w:numPr>
          <w:ilvl w:val="0"/>
          <w:numId w:val="1"/>
        </w:numPr>
        <w:spacing w:after="149"/>
        <w:ind w:hanging="302"/>
      </w:pPr>
      <w:r>
        <w:t xml:space="preserve">anonymisierte Angaben über den Aufenthalt der </w:t>
      </w:r>
      <w:r>
        <w:rPr>
          <w:u w:val="single" w:color="000000"/>
        </w:rPr>
        <w:t>betreuten Personen</w:t>
      </w:r>
      <w:r>
        <w:t xml:space="preserve"> mit einer Aufenthaltserlaubnis </w:t>
      </w:r>
      <w:r>
        <w:rPr>
          <w:noProof/>
        </w:rPr>
        <w:drawing>
          <wp:inline distT="0" distB="0" distL="0" distR="0" wp14:anchorId="538E6307" wp14:editId="1879DBE3">
            <wp:extent cx="9143" cy="64005"/>
            <wp:effectExtent l="0" t="0" r="0" b="0"/>
            <wp:docPr id="5404" name="Picture 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" name="Picture 54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nach </w:t>
      </w:r>
      <w:r>
        <w:rPr>
          <w:u w:val="single" w:color="000000"/>
        </w:rPr>
        <w:t xml:space="preserve"> </w:t>
      </w:r>
      <w:r w:rsidR="00391FD3">
        <w:rPr>
          <w:u w:val="single" w:color="000000"/>
        </w:rPr>
        <w:t xml:space="preserve">§ </w:t>
      </w:r>
      <w:r>
        <w:rPr>
          <w:u w:val="single" w:color="000000"/>
        </w:rPr>
        <w:t>25 Abs. 4a Aufenthaltsgesetz</w:t>
      </w:r>
      <w:r>
        <w:t xml:space="preserve"> (Opferzeuginnen)</w:t>
      </w:r>
      <w:r w:rsidR="0092716F">
        <w:t>:</w:t>
      </w:r>
    </w:p>
    <w:p w14:paraId="246D127D" w14:textId="77777777" w:rsidR="00391FD3" w:rsidRDefault="005C2C78" w:rsidP="00391FD3">
      <w:pPr>
        <w:pStyle w:val="Listenabsatz"/>
        <w:numPr>
          <w:ilvl w:val="0"/>
          <w:numId w:val="3"/>
        </w:numPr>
        <w:spacing w:after="87"/>
        <w:ind w:right="6062"/>
      </w:pPr>
      <w:r>
        <w:t xml:space="preserve">bis zu vier Wochen </w:t>
      </w:r>
    </w:p>
    <w:p w14:paraId="076B010F" w14:textId="77777777" w:rsidR="00D447C2" w:rsidRDefault="005C2C78" w:rsidP="00391FD3">
      <w:pPr>
        <w:pStyle w:val="Listenabsatz"/>
        <w:numPr>
          <w:ilvl w:val="0"/>
          <w:numId w:val="3"/>
        </w:numPr>
        <w:spacing w:after="87"/>
        <w:ind w:right="6062"/>
      </w:pPr>
      <w:r>
        <w:rPr>
          <w:noProof/>
        </w:rPr>
        <w:drawing>
          <wp:inline distT="0" distB="0" distL="0" distR="0" wp14:anchorId="15F54CDD" wp14:editId="7E927301">
            <wp:extent cx="9143" cy="82293"/>
            <wp:effectExtent l="0" t="0" r="0" b="0"/>
            <wp:docPr id="5406" name="Picture 5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" name="Picture 54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8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mehrere Monate</w:t>
      </w:r>
    </w:p>
    <w:p w14:paraId="2F14400B" w14:textId="77777777" w:rsidR="00D447C2" w:rsidRDefault="005C2C78" w:rsidP="00391FD3">
      <w:pPr>
        <w:pStyle w:val="Listenabsatz"/>
        <w:numPr>
          <w:ilvl w:val="0"/>
          <w:numId w:val="3"/>
        </w:numPr>
      </w:pPr>
      <w:r>
        <w:t>ein Jahr und länger</w:t>
      </w:r>
      <w:r>
        <w:rPr>
          <w:noProof/>
        </w:rPr>
        <w:drawing>
          <wp:inline distT="0" distB="0" distL="0" distR="0" wp14:anchorId="5352DA75" wp14:editId="2C93A654">
            <wp:extent cx="27428" cy="13715"/>
            <wp:effectExtent l="0" t="0" r="0" b="0"/>
            <wp:docPr id="5408" name="Picture 5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" name="Picture 54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2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A430" w14:textId="77777777" w:rsidR="00391FD3" w:rsidRDefault="00391FD3" w:rsidP="00391FD3">
      <w:pPr>
        <w:pStyle w:val="Listenabsatz"/>
        <w:ind w:firstLine="0"/>
      </w:pPr>
    </w:p>
    <w:p w14:paraId="3C4C9623" w14:textId="77777777" w:rsidR="00D447C2" w:rsidRDefault="005C2C78">
      <w:pPr>
        <w:numPr>
          <w:ilvl w:val="0"/>
          <w:numId w:val="1"/>
        </w:numPr>
        <w:spacing w:after="573"/>
        <w:ind w:hanging="302"/>
      </w:pPr>
      <w:r>
        <w:t>Darstellung der Problemfelder der Beratungsarbeit und des Umfangs der dafür geleisteten Tätigkeit der Mitarbeiterinnen:</w:t>
      </w:r>
    </w:p>
    <w:p w14:paraId="6128883E" w14:textId="40FB4B1A" w:rsidR="00D447C2" w:rsidRDefault="005C2C78">
      <w:pPr>
        <w:numPr>
          <w:ilvl w:val="0"/>
          <w:numId w:val="1"/>
        </w:numPr>
        <w:ind w:hanging="302"/>
      </w:pPr>
      <w:r>
        <w:t>Darstellung der Zusammenarbeit mit anderen Stellen und Trägern:</w:t>
      </w:r>
    </w:p>
    <w:p w14:paraId="037D0AE0" w14:textId="6F16F276" w:rsidR="00251A62" w:rsidRDefault="00251A62" w:rsidP="00251A62"/>
    <w:p w14:paraId="5E6096D2" w14:textId="3A86DD2B" w:rsidR="00251A62" w:rsidRDefault="00251A62" w:rsidP="00251A62"/>
    <w:p w14:paraId="62DF7D28" w14:textId="32D14CC3" w:rsidR="00251A62" w:rsidRDefault="00251A62" w:rsidP="00251A62"/>
    <w:p w14:paraId="227A9787" w14:textId="5413E2D8" w:rsidR="00251A62" w:rsidRDefault="00251A62" w:rsidP="00251A62"/>
    <w:p w14:paraId="19F25947" w14:textId="0157C659" w:rsidR="00251A62" w:rsidRDefault="00251A62" w:rsidP="00251A62"/>
    <w:p w14:paraId="1F60F7BC" w14:textId="660CB200" w:rsidR="00251A62" w:rsidRDefault="00251A62" w:rsidP="00251A62"/>
    <w:p w14:paraId="10159304" w14:textId="77777777" w:rsidR="00251A62" w:rsidRDefault="00251A62" w:rsidP="00251A62"/>
    <w:p w14:paraId="6AFF8FF5" w14:textId="75EE0F63" w:rsidR="00391FD3" w:rsidRPr="00085D5E" w:rsidRDefault="00391FD3" w:rsidP="00391FD3">
      <w:pPr>
        <w:spacing w:after="156" w:line="259" w:lineRule="auto"/>
        <w:ind w:left="7884" w:firstLine="0"/>
        <w:rPr>
          <w:b/>
        </w:rPr>
      </w:pPr>
      <w:r w:rsidRPr="00085D5E">
        <w:rPr>
          <w:b/>
        </w:rPr>
        <w:lastRenderedPageBreak/>
        <w:t>Anlage</w:t>
      </w:r>
      <w:r w:rsidR="006542DC">
        <w:rPr>
          <w:b/>
        </w:rPr>
        <w:t xml:space="preserve"> </w:t>
      </w:r>
      <w:r w:rsidR="00251A62" w:rsidRPr="00085D5E">
        <w:rPr>
          <w:b/>
        </w:rPr>
        <w:t>4</w:t>
      </w:r>
    </w:p>
    <w:p w14:paraId="6942973F" w14:textId="6E3E928D" w:rsidR="008F3421" w:rsidRDefault="008F3421" w:rsidP="008F3421">
      <w:pPr>
        <w:spacing w:after="672"/>
        <w:ind w:left="245" w:firstLine="0"/>
      </w:pPr>
      <w:r w:rsidRPr="00F44235">
        <w:t xml:space="preserve">Sachbericht </w:t>
      </w:r>
      <w:r>
        <w:t xml:space="preserve">der spezialisierten Beratungsstellen für von Menschenhandel </w:t>
      </w:r>
      <w:r w:rsidR="00DF2002">
        <w:t>zur</w:t>
      </w:r>
      <w:r>
        <w:t xml:space="preserve"> sexuellen Ausbeutung</w:t>
      </w:r>
      <w:r w:rsidR="00DF2002">
        <w:t xml:space="preserve"> / Zwangsprostitution</w:t>
      </w:r>
      <w:r>
        <w:t xml:space="preserve"> betroffene</w:t>
      </w:r>
      <w:r w:rsidRPr="00F44235">
        <w:t xml:space="preserve"> Mädchen und Frauen</w:t>
      </w:r>
    </w:p>
    <w:p w14:paraId="3AB145CC" w14:textId="1E475B83" w:rsidR="00D447C2" w:rsidRPr="008F3421" w:rsidRDefault="006542DC" w:rsidP="00251A62">
      <w:pPr>
        <w:spacing w:after="60"/>
        <w:ind w:left="14" w:firstLine="0"/>
        <w:jc w:val="both"/>
      </w:pPr>
      <w:r>
        <w:rPr>
          <w:b/>
          <w:sz w:val="24"/>
          <w:u w:val="single" w:color="000000"/>
        </w:rPr>
        <w:t>II</w:t>
      </w:r>
      <w:r w:rsidR="005C2C78" w:rsidRPr="00391FD3">
        <w:rPr>
          <w:b/>
          <w:sz w:val="24"/>
          <w:u w:val="single" w:color="000000"/>
        </w:rPr>
        <w:t>. Angaben zur Verwendung der bewilligten Unterbringungsmittel:</w:t>
      </w:r>
    </w:p>
    <w:p w14:paraId="3DCF6AE4" w14:textId="4E0FF106" w:rsidR="00D447C2" w:rsidRDefault="005C2C78">
      <w:pPr>
        <w:numPr>
          <w:ilvl w:val="0"/>
          <w:numId w:val="2"/>
        </w:numPr>
        <w:spacing w:after="247"/>
        <w:ind w:hanging="281"/>
      </w:pPr>
      <w:r>
        <w:t xml:space="preserve">Anzahl der mit Zuwendungsmitteln des Landes </w:t>
      </w:r>
      <w:r>
        <w:rPr>
          <w:u w:val="single" w:color="000000"/>
        </w:rPr>
        <w:t>untergebrachten Personen</w:t>
      </w:r>
      <w:r>
        <w:t>:</w:t>
      </w:r>
    </w:p>
    <w:p w14:paraId="549E40BB" w14:textId="77777777" w:rsidR="00251A62" w:rsidRDefault="00251A62" w:rsidP="00251A62">
      <w:pPr>
        <w:spacing w:after="247"/>
        <w:ind w:left="295" w:firstLine="0"/>
      </w:pPr>
    </w:p>
    <w:p w14:paraId="5944871E" w14:textId="77777777" w:rsidR="00D447C2" w:rsidRDefault="005C2C78">
      <w:pPr>
        <w:numPr>
          <w:ilvl w:val="0"/>
          <w:numId w:val="2"/>
        </w:numPr>
        <w:spacing w:after="103"/>
        <w:ind w:hanging="281"/>
      </w:pPr>
      <w:r>
        <w:t>Wie lange wurden die betroffenen Personen jeweils untergebracht (bitte den gesamten Unterbringungszeitraum angeben)</w:t>
      </w:r>
      <w:r w:rsidR="0092716F">
        <w:t>:</w:t>
      </w:r>
    </w:p>
    <w:p w14:paraId="35005F05" w14:textId="77777777" w:rsidR="00D447C2" w:rsidRDefault="005C2C78">
      <w:pPr>
        <w:ind w:left="349"/>
      </w:pPr>
      <w:r>
        <w:t>weniger als zwei Wochen:</w:t>
      </w:r>
    </w:p>
    <w:p w14:paraId="6A4A037A" w14:textId="77777777" w:rsidR="00D447C2" w:rsidRDefault="005C2C78">
      <w:pPr>
        <w:spacing w:after="42"/>
        <w:ind w:left="349" w:right="5896"/>
      </w:pPr>
      <w:r>
        <w:t xml:space="preserve">weniger als einen Monat: </w:t>
      </w:r>
      <w:r>
        <w:rPr>
          <w:noProof/>
        </w:rPr>
        <w:drawing>
          <wp:inline distT="0" distB="0" distL="0" distR="0" wp14:anchorId="3760A69A" wp14:editId="11E443BB">
            <wp:extent cx="4571" cy="9143"/>
            <wp:effectExtent l="0" t="0" r="0" b="0"/>
            <wp:docPr id="2266" name="Picture 2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" name="Picture 22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weniger als zwei Monate:</w:t>
      </w:r>
    </w:p>
    <w:p w14:paraId="34745628" w14:textId="77777777" w:rsidR="00D447C2" w:rsidRDefault="005C2C78">
      <w:pPr>
        <w:spacing w:after="44"/>
        <w:ind w:left="349" w:right="5939"/>
      </w:pPr>
      <w:r>
        <w:t xml:space="preserve">weniger als drei Monate: </w:t>
      </w:r>
      <w:r>
        <w:rPr>
          <w:noProof/>
        </w:rPr>
        <w:drawing>
          <wp:inline distT="0" distB="0" distL="0" distR="0" wp14:anchorId="7D0711FB" wp14:editId="1349BB1B">
            <wp:extent cx="4571" cy="82292"/>
            <wp:effectExtent l="0" t="0" r="0" b="0"/>
            <wp:docPr id="5418" name="Picture 5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" name="Picture 54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weniger als vier Monate:</w:t>
      </w:r>
    </w:p>
    <w:p w14:paraId="6E1A1984" w14:textId="77777777" w:rsidR="00D447C2" w:rsidRDefault="005C2C78">
      <w:pPr>
        <w:spacing w:after="341"/>
        <w:ind w:left="356"/>
      </w:pPr>
      <w:r>
        <w:t>usw.</w:t>
      </w:r>
      <w:r>
        <w:rPr>
          <w:noProof/>
        </w:rPr>
        <w:drawing>
          <wp:inline distT="0" distB="0" distL="0" distR="0" wp14:anchorId="0E9BA419" wp14:editId="03F309C9">
            <wp:extent cx="4571" cy="4572"/>
            <wp:effectExtent l="0" t="0" r="0" b="0"/>
            <wp:docPr id="2271" name="Picture 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C6C0" w14:textId="77777777" w:rsidR="00D447C2" w:rsidRDefault="005C2C78">
      <w:pPr>
        <w:numPr>
          <w:ilvl w:val="0"/>
          <w:numId w:val="2"/>
        </w:numPr>
        <w:spacing w:after="87"/>
        <w:ind w:hanging="281"/>
      </w:pPr>
      <w:r>
        <w:t xml:space="preserve">Welche Unterkünfte wurden genutzt? (Dabei soll die Bezeichnung der Unterkünfte typisiert, anonym </w:t>
      </w:r>
      <w:r>
        <w:rPr>
          <w:noProof/>
        </w:rPr>
        <w:drawing>
          <wp:inline distT="0" distB="0" distL="0" distR="0" wp14:anchorId="1DCB0810" wp14:editId="11010F74">
            <wp:extent cx="13714" cy="96007"/>
            <wp:effectExtent l="0" t="0" r="0" b="0"/>
            <wp:docPr id="5420" name="Picture 5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" name="Picture 54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4" cy="9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und ohne Ortsangabe erfolgen):</w:t>
      </w:r>
    </w:p>
    <w:p w14:paraId="2E429FDF" w14:textId="77777777" w:rsidR="00D447C2" w:rsidRDefault="005C2C78" w:rsidP="008F3421">
      <w:pPr>
        <w:ind w:left="349"/>
      </w:pPr>
      <w:r>
        <w:t>Frauenhaus:</w:t>
      </w:r>
    </w:p>
    <w:p w14:paraId="4CFC0C0C" w14:textId="77777777" w:rsidR="00D447C2" w:rsidRDefault="005C2C78" w:rsidP="008F3421">
      <w:pPr>
        <w:ind w:left="349"/>
      </w:pPr>
      <w:r>
        <w:rPr>
          <w:noProof/>
        </w:rPr>
        <w:drawing>
          <wp:inline distT="0" distB="0" distL="0" distR="0" wp14:anchorId="70BA8D1C" wp14:editId="3FC45F50">
            <wp:extent cx="4571" cy="4572"/>
            <wp:effectExtent l="0" t="0" r="0" b="0"/>
            <wp:docPr id="2274" name="Picture 2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22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sonstige Einrichtungen freier Wohlfahrtsverbände:</w:t>
      </w:r>
    </w:p>
    <w:p w14:paraId="7C67009F" w14:textId="77777777" w:rsidR="008F3421" w:rsidRDefault="00391FD3" w:rsidP="008F3421">
      <w:pPr>
        <w:ind w:left="349"/>
      </w:pPr>
      <w:r>
        <w:t xml:space="preserve">Kommunale Einrichtung: </w:t>
      </w:r>
    </w:p>
    <w:p w14:paraId="168FD2EB" w14:textId="77777777" w:rsidR="008F3421" w:rsidRDefault="00391FD3" w:rsidP="008F3421">
      <w:pPr>
        <w:ind w:left="349"/>
      </w:pPr>
      <w:r>
        <w:t xml:space="preserve">Wohnheim für </w:t>
      </w:r>
      <w:r w:rsidR="005C2C78">
        <w:t xml:space="preserve">Studierende: </w:t>
      </w:r>
      <w:r w:rsidR="005C2C78">
        <w:rPr>
          <w:noProof/>
        </w:rPr>
        <w:drawing>
          <wp:inline distT="0" distB="0" distL="0" distR="0" wp14:anchorId="6B894884" wp14:editId="0CAFE299">
            <wp:extent cx="4571" cy="4572"/>
            <wp:effectExtent l="0" t="0" r="0" b="0"/>
            <wp:docPr id="2276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9B3E4A" w14:textId="7103EF0E" w:rsidR="00D447C2" w:rsidRDefault="005C2C78" w:rsidP="008F3421">
      <w:pPr>
        <w:ind w:left="349"/>
      </w:pPr>
      <w:r>
        <w:t>spezielle Zuflucht</w:t>
      </w:r>
      <w:r w:rsidR="00A743F2">
        <w:t>s</w:t>
      </w:r>
      <w:r>
        <w:t>wohnung:</w:t>
      </w:r>
      <w:r>
        <w:rPr>
          <w:noProof/>
        </w:rPr>
        <w:drawing>
          <wp:inline distT="0" distB="0" distL="0" distR="0" wp14:anchorId="5294B7C3" wp14:editId="2E5A85D0">
            <wp:extent cx="4571" cy="4572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6A36" w14:textId="77777777" w:rsidR="00D447C2" w:rsidRDefault="005C2C78" w:rsidP="008F3421">
      <w:pPr>
        <w:ind w:left="349"/>
      </w:pPr>
      <w:r>
        <w:t>Privatunterkunft:</w:t>
      </w:r>
      <w:bookmarkStart w:id="0" w:name="_GoBack"/>
      <w:bookmarkEnd w:id="0"/>
    </w:p>
    <w:p w14:paraId="2D445E7A" w14:textId="77777777" w:rsidR="00D447C2" w:rsidRDefault="005C2C78" w:rsidP="008F3421">
      <w:pPr>
        <w:ind w:left="349"/>
      </w:pPr>
      <w:r>
        <w:t>Hotel:</w:t>
      </w:r>
    </w:p>
    <w:p w14:paraId="32E94563" w14:textId="77777777" w:rsidR="00391FD3" w:rsidRDefault="005C2C78" w:rsidP="008F3421">
      <w:pPr>
        <w:ind w:left="349"/>
      </w:pPr>
      <w:r>
        <w:t xml:space="preserve">Ferienwohnung: </w:t>
      </w:r>
    </w:p>
    <w:p w14:paraId="3A17C35A" w14:textId="77777777" w:rsidR="00D447C2" w:rsidRDefault="005C2C78" w:rsidP="008F3421">
      <w:pPr>
        <w:ind w:left="349"/>
      </w:pPr>
      <w:r>
        <w:t>Kloster</w:t>
      </w:r>
      <w:r w:rsidR="00391FD3">
        <w:t>:</w:t>
      </w:r>
    </w:p>
    <w:p w14:paraId="3CAE2C1C" w14:textId="77777777" w:rsidR="00391FD3" w:rsidRDefault="00391FD3" w:rsidP="00391FD3">
      <w:pPr>
        <w:pStyle w:val="Listenabsatz"/>
        <w:numPr>
          <w:ilvl w:val="0"/>
          <w:numId w:val="5"/>
        </w:numPr>
        <w:spacing w:after="0" w:line="266" w:lineRule="auto"/>
        <w:ind w:right="6407"/>
        <w:jc w:val="both"/>
      </w:pPr>
    </w:p>
    <w:p w14:paraId="00DF14E7" w14:textId="718911DF" w:rsidR="00391FD3" w:rsidRPr="00E5244F" w:rsidRDefault="00C83CD7" w:rsidP="00C20B6E">
      <w:pPr>
        <w:autoSpaceDE w:val="0"/>
        <w:autoSpaceDN w:val="0"/>
        <w:adjustRightInd w:val="0"/>
        <w:spacing w:after="0" w:line="240" w:lineRule="auto"/>
        <w:ind w:left="0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III. Angaben zur Verwendung der</w:t>
      </w:r>
      <w:r w:rsidR="00391FD3" w:rsidRPr="00391FD3">
        <w:rPr>
          <w:b/>
          <w:sz w:val="24"/>
          <w:u w:val="single"/>
        </w:rPr>
        <w:t xml:space="preserve"> </w:t>
      </w:r>
      <w:r w:rsidR="00DF2002" w:rsidRPr="00E5244F">
        <w:rPr>
          <w:b/>
          <w:sz w:val="24"/>
          <w:u w:val="single"/>
        </w:rPr>
        <w:t>bewilligten Honorarmittel</w:t>
      </w:r>
      <w:r w:rsidR="00391FD3" w:rsidRPr="00E5244F">
        <w:rPr>
          <w:b/>
          <w:sz w:val="24"/>
          <w:u w:val="single"/>
        </w:rPr>
        <w:t>:</w:t>
      </w:r>
    </w:p>
    <w:p w14:paraId="09319685" w14:textId="77777777" w:rsidR="0092716F" w:rsidRDefault="0092716F" w:rsidP="0092716F">
      <w:pPr>
        <w:spacing w:after="0" w:line="259" w:lineRule="auto"/>
        <w:ind w:left="43" w:firstLine="0"/>
      </w:pPr>
    </w:p>
    <w:p w14:paraId="4E68336D" w14:textId="77777777" w:rsidR="0092716F" w:rsidRPr="0066594C" w:rsidRDefault="0092716F" w:rsidP="0092716F">
      <w:pPr>
        <w:numPr>
          <w:ilvl w:val="0"/>
          <w:numId w:val="6"/>
        </w:numPr>
        <w:spacing w:after="247"/>
        <w:ind w:hanging="281"/>
      </w:pPr>
      <w:r w:rsidRPr="0066594C">
        <w:t xml:space="preserve">Anzahl der mit Zuwendungsmitteln des Landes </w:t>
      </w:r>
      <w:r w:rsidRPr="0066594C">
        <w:rPr>
          <w:u w:val="single"/>
        </w:rPr>
        <w:t>beratenen Personen:</w:t>
      </w:r>
    </w:p>
    <w:p w14:paraId="0E89AA0A" w14:textId="77777777" w:rsidR="00D447C2" w:rsidRPr="0066594C" w:rsidRDefault="005C2C78" w:rsidP="0092716F">
      <w:pPr>
        <w:numPr>
          <w:ilvl w:val="0"/>
          <w:numId w:val="6"/>
        </w:numPr>
        <w:spacing w:after="247"/>
        <w:ind w:hanging="281"/>
      </w:pPr>
      <w:r w:rsidRPr="0066594C">
        <w:t>Auflistung über die Verwendung der bewilligten Zuwendung getrennt nach den Kosten für</w:t>
      </w:r>
    </w:p>
    <w:p w14:paraId="524CFDB9" w14:textId="77777777" w:rsidR="00D447C2" w:rsidRPr="0066594C" w:rsidRDefault="005C2C78">
      <w:pPr>
        <w:ind w:left="298" w:right="4039"/>
      </w:pPr>
      <w:r w:rsidRPr="0066594C">
        <w:t xml:space="preserve">Dolmetscherinnen und Dolmetscher </w:t>
      </w:r>
      <w:r w:rsidRPr="0066594C">
        <w:rPr>
          <w:noProof/>
        </w:rPr>
        <w:drawing>
          <wp:inline distT="0" distB="0" distL="0" distR="0" wp14:anchorId="61CC4B76" wp14:editId="7577D1F8">
            <wp:extent cx="9143" cy="18287"/>
            <wp:effectExtent l="0" t="0" r="0" b="0"/>
            <wp:docPr id="5428" name="Picture 5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" name="Picture 54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4C">
        <w:rPr>
          <w:noProof/>
        </w:rPr>
        <w:drawing>
          <wp:inline distT="0" distB="0" distL="0" distR="0" wp14:anchorId="10BF0AB6" wp14:editId="0C0AA616">
            <wp:extent cx="4571" cy="73148"/>
            <wp:effectExtent l="0" t="0" r="0" b="0"/>
            <wp:docPr id="5430" name="Picture 5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" name="Picture 54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7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4C">
        <w:t>Rechtsanwältinnen und Rechtsanwälte</w:t>
      </w:r>
      <w:r w:rsidRPr="0066594C">
        <w:rPr>
          <w:noProof/>
        </w:rPr>
        <w:drawing>
          <wp:inline distT="0" distB="0" distL="0" distR="0" wp14:anchorId="0F9255CA" wp14:editId="7BF1D7E8">
            <wp:extent cx="4571" cy="82292"/>
            <wp:effectExtent l="0" t="0" r="0" b="0"/>
            <wp:docPr id="5432" name="Picture 5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" name="Picture 54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E95F8" w14:textId="77777777" w:rsidR="00D447C2" w:rsidRDefault="005C2C78">
      <w:pPr>
        <w:ind w:left="291"/>
      </w:pPr>
      <w:r w:rsidRPr="0066594C">
        <w:rPr>
          <w:noProof/>
        </w:rPr>
        <w:drawing>
          <wp:inline distT="0" distB="0" distL="0" distR="0" wp14:anchorId="07F4E1F6" wp14:editId="588D4573">
            <wp:extent cx="9143" cy="32002"/>
            <wp:effectExtent l="0" t="0" r="0" b="0"/>
            <wp:docPr id="5434" name="Picture 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" name="Picture 5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4C">
        <w:t>Kräfte mit Stundenvergütung</w:t>
      </w:r>
    </w:p>
    <w:p w14:paraId="3ABC3D49" w14:textId="77777777" w:rsidR="00D447C2" w:rsidRDefault="00D447C2">
      <w:pPr>
        <w:spacing w:after="10" w:line="259" w:lineRule="auto"/>
        <w:ind w:left="4053" w:firstLine="0"/>
      </w:pPr>
    </w:p>
    <w:p w14:paraId="6287EC77" w14:textId="77777777" w:rsidR="00D447C2" w:rsidRDefault="005C2C78">
      <w:pPr>
        <w:ind w:left="17" w:right="86"/>
      </w:pPr>
      <w:r>
        <w:rPr>
          <w:noProof/>
        </w:rPr>
        <w:drawing>
          <wp:inline distT="0" distB="0" distL="0" distR="0" wp14:anchorId="3EAE37A0" wp14:editId="3C98CFB7">
            <wp:extent cx="4571" cy="22859"/>
            <wp:effectExtent l="0" t="0" r="0" b="0"/>
            <wp:docPr id="5436" name="Picture 5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" name="Picture 54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7C2">
      <w:pgSz w:w="11900" w:h="16840"/>
      <w:pgMar w:top="371" w:right="1461" w:bottom="1476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75pt;height:1.75pt;visibility:visible;mso-wrap-style:square" o:bullet="t">
        <v:imagedata r:id="rId1" o:title=""/>
      </v:shape>
    </w:pict>
  </w:numPicBullet>
  <w:numPicBullet w:numPicBulletId="1">
    <w:pict>
      <v:shape id="_x0000_i1027" type="#_x0000_t75" style="width:2.3pt;height:13.25pt;visibility:visible;mso-wrap-style:square" o:bullet="t">
        <v:imagedata r:id="rId2" o:title=""/>
      </v:shape>
    </w:pict>
  </w:numPicBullet>
  <w:abstractNum w:abstractNumId="0" w15:restartNumberingAfterBreak="0">
    <w:nsid w:val="03D41D1B"/>
    <w:multiLevelType w:val="hybridMultilevel"/>
    <w:tmpl w:val="B23AF22A"/>
    <w:lvl w:ilvl="0" w:tplc="C7C45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6291"/>
    <w:multiLevelType w:val="hybridMultilevel"/>
    <w:tmpl w:val="1FAA1A36"/>
    <w:lvl w:ilvl="0" w:tplc="E19CD15A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0A4A8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2CA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3B0E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C9D92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23252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CF3D6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1542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A4502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D1CBB"/>
    <w:multiLevelType w:val="hybridMultilevel"/>
    <w:tmpl w:val="DC60EBA8"/>
    <w:lvl w:ilvl="0" w:tplc="1F8EFA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4D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CE3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43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81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B0C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D2F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46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A47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B70D97"/>
    <w:multiLevelType w:val="hybridMultilevel"/>
    <w:tmpl w:val="1FAA1A36"/>
    <w:lvl w:ilvl="0" w:tplc="E19CD15A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0A4A8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2CA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3B0E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C9D92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23252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CF3D6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1542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A4502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0F5FBF"/>
    <w:multiLevelType w:val="hybridMultilevel"/>
    <w:tmpl w:val="C9D8D75E"/>
    <w:lvl w:ilvl="0" w:tplc="E2E88DD4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0F9E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C7AB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CD97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A0B0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A58A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C9BE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EDC5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204B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743E"/>
    <w:multiLevelType w:val="hybridMultilevel"/>
    <w:tmpl w:val="A05C7F3C"/>
    <w:lvl w:ilvl="0" w:tplc="B47C95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541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A5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83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B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F2C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8F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F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28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C2"/>
    <w:rsid w:val="00085D5E"/>
    <w:rsid w:val="000C2FD4"/>
    <w:rsid w:val="00251A62"/>
    <w:rsid w:val="002830A2"/>
    <w:rsid w:val="002B351E"/>
    <w:rsid w:val="00391FD3"/>
    <w:rsid w:val="00464AC8"/>
    <w:rsid w:val="005C2C78"/>
    <w:rsid w:val="005E41D4"/>
    <w:rsid w:val="00642765"/>
    <w:rsid w:val="006542DC"/>
    <w:rsid w:val="0066594C"/>
    <w:rsid w:val="00697085"/>
    <w:rsid w:val="00886889"/>
    <w:rsid w:val="008A164A"/>
    <w:rsid w:val="008D55C2"/>
    <w:rsid w:val="008F3421"/>
    <w:rsid w:val="0092716F"/>
    <w:rsid w:val="00A743F2"/>
    <w:rsid w:val="00C20B6E"/>
    <w:rsid w:val="00C83CD7"/>
    <w:rsid w:val="00D11601"/>
    <w:rsid w:val="00D447C2"/>
    <w:rsid w:val="00DE3851"/>
    <w:rsid w:val="00DF2002"/>
    <w:rsid w:val="00E5244F"/>
    <w:rsid w:val="00F429F0"/>
    <w:rsid w:val="00F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B190BC"/>
  <w15:docId w15:val="{02730852-60C3-4135-873C-80919B3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" w:line="249" w:lineRule="auto"/>
      <w:ind w:left="248" w:hanging="3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380"/>
      <w:ind w:left="3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4"/>
    </w:rPr>
  </w:style>
  <w:style w:type="paragraph" w:styleId="Listenabsatz">
    <w:name w:val="List Paragraph"/>
    <w:basedOn w:val="Standard"/>
    <w:uiPriority w:val="34"/>
    <w:qFormat/>
    <w:rsid w:val="00391FD3"/>
    <w:pPr>
      <w:ind w:left="720"/>
      <w:contextualSpacing/>
    </w:pPr>
  </w:style>
  <w:style w:type="paragraph" w:styleId="berarbeitung">
    <w:name w:val="Revision"/>
    <w:hidden/>
    <w:uiPriority w:val="99"/>
    <w:semiHidden/>
    <w:rsid w:val="00DF200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002"/>
    <w:rPr>
      <w:rFonts w:ascii="Segoe UI" w:eastAsia="Calibr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2F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2F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2FD4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2F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2FD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Information und Technik NRW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Beckers, Kathrin</dc:creator>
  <cp:keywords/>
  <cp:lastModifiedBy>Özen, Nimet</cp:lastModifiedBy>
  <cp:revision>5</cp:revision>
  <dcterms:created xsi:type="dcterms:W3CDTF">2023-10-18T09:18:00Z</dcterms:created>
  <dcterms:modified xsi:type="dcterms:W3CDTF">2023-10-18T13:08:00Z</dcterms:modified>
</cp:coreProperties>
</file>