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3E" w:rsidRPr="0013195D" w:rsidRDefault="00A571F3">
      <w:pPr>
        <w:rPr>
          <w:rFonts w:ascii="Segoe UI" w:hAnsi="Segoe UI" w:cs="Segoe UI"/>
          <w:b/>
          <w:sz w:val="28"/>
          <w:szCs w:val="28"/>
        </w:rPr>
      </w:pPr>
      <w:r w:rsidRPr="0013195D">
        <w:rPr>
          <w:rFonts w:ascii="Segoe UI" w:hAnsi="Segoe UI" w:cs="Segoe UI"/>
          <w:b/>
          <w:sz w:val="28"/>
          <w:szCs w:val="28"/>
        </w:rPr>
        <w:t>Qualitätsentwicklungsvereinbarung</w:t>
      </w:r>
    </w:p>
    <w:p w:rsidR="00A571F3" w:rsidRPr="0013195D" w:rsidRDefault="00A571F3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 xml:space="preserve">Als Ergebnis des bilateralen Qualitätsdialogs zwischen </w:t>
      </w:r>
    </w:p>
    <w:p w:rsidR="00A571F3" w:rsidRPr="0013195D" w:rsidRDefault="00A571F3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dem Jugendamt ____________________________________________________________</w:t>
      </w:r>
    </w:p>
    <w:p w:rsidR="008907DC" w:rsidRPr="0013195D" w:rsidRDefault="00A571F3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und dem Träger der freien Jugendhilfe ___________________________________________</w:t>
      </w:r>
    </w:p>
    <w:p w:rsidR="0013195D" w:rsidRPr="0013195D" w:rsidRDefault="00A571F3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 xml:space="preserve">hält diese Qualitätsentwicklungsvereinbarung fest, </w:t>
      </w:r>
      <w:r w:rsidR="004F391F" w:rsidRPr="0013195D">
        <w:rPr>
          <w:rFonts w:ascii="Segoe UI" w:hAnsi="Segoe UI" w:cs="Segoe UI"/>
          <w:sz w:val="24"/>
          <w:szCs w:val="24"/>
        </w:rPr>
        <w:t xml:space="preserve">welche Aspekte von Qualität im </w:t>
      </w:r>
    </w:p>
    <w:p w:rsidR="0013195D" w:rsidRPr="0013195D" w:rsidRDefault="004F391F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 xml:space="preserve">Vereinbarungszeitraum </w:t>
      </w:r>
      <w:r w:rsidR="0013195D" w:rsidRPr="0013195D">
        <w:rPr>
          <w:rFonts w:ascii="Segoe UI" w:hAnsi="Segoe UI" w:cs="Segoe UI"/>
          <w:sz w:val="24"/>
          <w:szCs w:val="24"/>
        </w:rPr>
        <w:t>:___________________________________ (Datum von –</w:t>
      </w:r>
      <w:r w:rsidR="00F07241">
        <w:rPr>
          <w:rFonts w:ascii="Segoe UI" w:hAnsi="Segoe UI" w:cs="Segoe UI"/>
          <w:sz w:val="24"/>
          <w:szCs w:val="24"/>
        </w:rPr>
        <w:t xml:space="preserve"> </w:t>
      </w:r>
      <w:r w:rsidR="0013195D" w:rsidRPr="0013195D">
        <w:rPr>
          <w:rFonts w:ascii="Segoe UI" w:hAnsi="Segoe UI" w:cs="Segoe UI"/>
          <w:sz w:val="24"/>
          <w:szCs w:val="24"/>
        </w:rPr>
        <w:t>bis)</w:t>
      </w:r>
    </w:p>
    <w:p w:rsidR="00A571F3" w:rsidRPr="0013195D" w:rsidRDefault="004F391F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systemati</w:t>
      </w:r>
      <w:r w:rsidR="0013195D" w:rsidRPr="0013195D">
        <w:rPr>
          <w:rFonts w:ascii="Segoe UI" w:hAnsi="Segoe UI" w:cs="Segoe UI"/>
          <w:sz w:val="24"/>
          <w:szCs w:val="24"/>
        </w:rPr>
        <w:t>sch weiterentwickelt</w:t>
      </w:r>
      <w:r w:rsidRPr="0013195D">
        <w:rPr>
          <w:rFonts w:ascii="Segoe UI" w:hAnsi="Segoe UI" w:cs="Segoe UI"/>
          <w:sz w:val="24"/>
          <w:szCs w:val="24"/>
        </w:rPr>
        <w:t xml:space="preserve">, welche Maßnahmen dazu ergriffen und </w:t>
      </w:r>
      <w:r w:rsidR="00A571F3" w:rsidRPr="0013195D">
        <w:rPr>
          <w:rFonts w:ascii="Segoe UI" w:hAnsi="Segoe UI" w:cs="Segoe UI"/>
          <w:sz w:val="24"/>
          <w:szCs w:val="24"/>
        </w:rPr>
        <w:t xml:space="preserve">welche Ergebnisse damit erzielt werden sollen. </w:t>
      </w:r>
    </w:p>
    <w:p w:rsidR="00CF4486" w:rsidRPr="0013195D" w:rsidRDefault="00AE4DD3" w:rsidP="00F07241">
      <w:p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b/>
          <w:sz w:val="24"/>
          <w:szCs w:val="24"/>
        </w:rPr>
        <w:t>Die folgende QE-Vereinbarung bezieht sich auf (bitte ankreuzen)</w:t>
      </w:r>
    </w:p>
    <w:p w:rsidR="00AE4DD3" w:rsidRPr="0013195D" w:rsidRDefault="00AE4DD3" w:rsidP="00F07241">
      <w:pPr>
        <w:pStyle w:val="Listenabsatz"/>
        <w:numPr>
          <w:ilvl w:val="0"/>
          <w:numId w:val="5"/>
        </w:num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Ergebnisqualität</w:t>
      </w:r>
    </w:p>
    <w:p w:rsidR="00AE4DD3" w:rsidRPr="0013195D" w:rsidRDefault="00AE4DD3" w:rsidP="00F07241">
      <w:pPr>
        <w:pStyle w:val="Listenabsatz"/>
        <w:numPr>
          <w:ilvl w:val="0"/>
          <w:numId w:val="5"/>
        </w:num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Prozessqualität</w:t>
      </w:r>
    </w:p>
    <w:p w:rsidR="00AE4DD3" w:rsidRPr="0013195D" w:rsidRDefault="00AE4DD3" w:rsidP="00F07241">
      <w:pPr>
        <w:pStyle w:val="Listenabsatz"/>
        <w:numPr>
          <w:ilvl w:val="0"/>
          <w:numId w:val="5"/>
        </w:numPr>
        <w:spacing w:after="120" w:line="240" w:lineRule="auto"/>
        <w:rPr>
          <w:rFonts w:ascii="Segoe UI" w:hAnsi="Segoe UI" w:cs="Segoe UI"/>
          <w:sz w:val="24"/>
          <w:szCs w:val="24"/>
        </w:rPr>
      </w:pPr>
      <w:r w:rsidRPr="0013195D">
        <w:rPr>
          <w:rFonts w:ascii="Segoe UI" w:hAnsi="Segoe UI" w:cs="Segoe UI"/>
          <w:sz w:val="24"/>
          <w:szCs w:val="24"/>
        </w:rPr>
        <w:t>Strukturqualität</w:t>
      </w:r>
    </w:p>
    <w:p w:rsidR="00AE4DD3" w:rsidRPr="0013195D" w:rsidRDefault="00AE4DD3" w:rsidP="00F07241">
      <w:pPr>
        <w:spacing w:after="120" w:line="240" w:lineRule="auto"/>
        <w:rPr>
          <w:rFonts w:ascii="Segoe UI" w:hAnsi="Segoe UI" w:cs="Segoe UI"/>
          <w:b/>
          <w:sz w:val="24"/>
          <w:szCs w:val="24"/>
        </w:rPr>
      </w:pPr>
      <w:r w:rsidRPr="0013195D">
        <w:rPr>
          <w:rFonts w:ascii="Segoe UI" w:hAnsi="Segoe UI" w:cs="Segoe UI"/>
          <w:b/>
          <w:sz w:val="24"/>
          <w:szCs w:val="24"/>
        </w:rPr>
        <w:t xml:space="preserve">Welche Grundsätze und Maßstäbe </w:t>
      </w:r>
      <w:r w:rsidR="0005148A" w:rsidRPr="0013195D">
        <w:rPr>
          <w:rFonts w:ascii="Segoe UI" w:hAnsi="Segoe UI" w:cs="Segoe UI"/>
          <w:b/>
          <w:sz w:val="24"/>
          <w:szCs w:val="24"/>
        </w:rPr>
        <w:t xml:space="preserve">der Qualität </w:t>
      </w:r>
      <w:r w:rsidRPr="0013195D">
        <w:rPr>
          <w:rFonts w:ascii="Segoe UI" w:hAnsi="Segoe UI" w:cs="Segoe UI"/>
          <w:b/>
          <w:sz w:val="24"/>
          <w:szCs w:val="24"/>
        </w:rPr>
        <w:t>werden bearbeitet?</w:t>
      </w:r>
    </w:p>
    <w:p w:rsidR="0005148A" w:rsidRPr="0013195D" w:rsidRDefault="0005148A" w:rsidP="0013195D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13195D">
        <w:rPr>
          <w:rFonts w:ascii="Segoe UI" w:hAnsi="Segoe UI" w:cs="Segoe UI"/>
          <w:b/>
          <w:sz w:val="24"/>
          <w:szCs w:val="24"/>
        </w:rPr>
        <w:t>__________________________________________________________________________</w:t>
      </w:r>
      <w:r w:rsidR="0013195D">
        <w:rPr>
          <w:rFonts w:ascii="Segoe UI" w:hAnsi="Segoe UI" w:cs="Segoe UI"/>
          <w:b/>
          <w:sz w:val="24"/>
          <w:szCs w:val="24"/>
        </w:rPr>
        <w:t>________________</w:t>
      </w:r>
    </w:p>
    <w:tbl>
      <w:tblPr>
        <w:tblStyle w:val="Tabellengitternetz"/>
        <w:tblW w:w="0" w:type="auto"/>
        <w:tblLook w:val="04A0"/>
      </w:tblPr>
      <w:tblGrid>
        <w:gridCol w:w="3369"/>
        <w:gridCol w:w="2976"/>
        <w:gridCol w:w="2867"/>
      </w:tblGrid>
      <w:tr w:rsidR="00CE3FA4" w:rsidRPr="0013195D" w:rsidTr="004948D3">
        <w:tc>
          <w:tcPr>
            <w:tcW w:w="9212" w:type="dxa"/>
            <w:gridSpan w:val="3"/>
          </w:tcPr>
          <w:p w:rsidR="00CE3FA4" w:rsidRPr="0013195D" w:rsidRDefault="00CE3FA4" w:rsidP="008907DC">
            <w:pPr>
              <w:rPr>
                <w:rFonts w:ascii="Segoe UI" w:hAnsi="Segoe UI" w:cs="Segoe UI"/>
                <w:i/>
              </w:rPr>
            </w:pPr>
            <w:r w:rsidRPr="0013195D">
              <w:rPr>
                <w:rFonts w:ascii="Segoe UI" w:hAnsi="Segoe UI" w:cs="Segoe UI"/>
                <w:b/>
              </w:rPr>
              <w:t>Ziel 1:</w:t>
            </w:r>
            <w:r w:rsidRPr="0013195D">
              <w:rPr>
                <w:rFonts w:ascii="Segoe UI" w:hAnsi="Segoe UI" w:cs="Segoe UI"/>
                <w:i/>
              </w:rPr>
              <w:t xml:space="preserve"> (Welche Verbesserung für die </w:t>
            </w:r>
            <w:r w:rsidR="00A15641">
              <w:rPr>
                <w:rFonts w:ascii="Segoe UI" w:hAnsi="Segoe UI" w:cs="Segoe UI"/>
                <w:i/>
              </w:rPr>
              <w:t>Leistungsberechtigten s</w:t>
            </w:r>
            <w:r w:rsidRPr="0013195D">
              <w:rPr>
                <w:rFonts w:ascii="Segoe UI" w:hAnsi="Segoe UI" w:cs="Segoe UI"/>
                <w:i/>
              </w:rPr>
              <w:t>oll mit der Weiterentwicklung der Leistungserbringung erreicht werden?)</w:t>
            </w:r>
          </w:p>
          <w:p w:rsidR="00CE3FA4" w:rsidRPr="0013195D" w:rsidRDefault="00CE3FA4" w:rsidP="00385ABC">
            <w:pPr>
              <w:ind w:firstLine="708"/>
              <w:rPr>
                <w:rFonts w:ascii="Segoe UI" w:hAnsi="Segoe UI" w:cs="Segoe UI"/>
                <w:i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i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b/>
              </w:rPr>
            </w:pPr>
          </w:p>
        </w:tc>
      </w:tr>
      <w:tr w:rsidR="00CF4486" w:rsidRPr="0013195D" w:rsidTr="00CE3FA4">
        <w:tc>
          <w:tcPr>
            <w:tcW w:w="3369" w:type="dxa"/>
          </w:tcPr>
          <w:p w:rsidR="00385ABC" w:rsidRPr="0013195D" w:rsidRDefault="00AE4DD3" w:rsidP="008907DC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Kriterien zur Zielerreichung</w:t>
            </w:r>
            <w:r w:rsidR="00AA3097">
              <w:rPr>
                <w:rFonts w:ascii="Segoe UI" w:hAnsi="Segoe UI" w:cs="Segoe UI"/>
                <w:b/>
              </w:rPr>
              <w:t xml:space="preserve"> </w:t>
            </w:r>
            <w:r w:rsidR="00AA3097">
              <w:rPr>
                <w:rFonts w:ascii="Segoe UI" w:hAnsi="Segoe UI" w:cs="Segoe UI"/>
                <w:i/>
              </w:rPr>
              <w:t>(Woran erkennen wir, dass das Ziel erreicht wurde?)</w:t>
            </w:r>
          </w:p>
          <w:p w:rsidR="00385ABC" w:rsidRPr="0013195D" w:rsidRDefault="00385ABC" w:rsidP="008907DC">
            <w:pPr>
              <w:rPr>
                <w:rFonts w:ascii="Segoe UI" w:hAnsi="Segoe UI" w:cs="Segoe UI"/>
                <w:b/>
              </w:rPr>
            </w:pPr>
          </w:p>
          <w:p w:rsidR="00385ABC" w:rsidRPr="0013195D" w:rsidRDefault="00385ABC" w:rsidP="008907DC">
            <w:pPr>
              <w:rPr>
                <w:rFonts w:ascii="Segoe UI" w:hAnsi="Segoe UI" w:cs="Segoe UI"/>
                <w:b/>
              </w:rPr>
            </w:pPr>
          </w:p>
          <w:p w:rsidR="00385ABC" w:rsidRPr="0013195D" w:rsidRDefault="00385ABC" w:rsidP="008907DC">
            <w:pPr>
              <w:rPr>
                <w:rFonts w:ascii="Segoe UI" w:hAnsi="Segoe UI" w:cs="Segoe UI"/>
                <w:b/>
              </w:rPr>
            </w:pPr>
          </w:p>
          <w:p w:rsidR="00385ABC" w:rsidRPr="0013195D" w:rsidRDefault="00385ABC" w:rsidP="008907DC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CF4486" w:rsidRPr="0013195D" w:rsidRDefault="00CF4486" w:rsidP="008907DC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CF4486" w:rsidRPr="0013195D" w:rsidRDefault="00CF4486" w:rsidP="008907DC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</w:t>
            </w:r>
            <w:r w:rsidR="00CE3FA4" w:rsidRPr="0013195D">
              <w:rPr>
                <w:rFonts w:ascii="Segoe UI" w:hAnsi="Segoe UI" w:cs="Segoe UI"/>
                <w:b/>
              </w:rPr>
              <w:t>r</w:t>
            </w:r>
            <w:r w:rsidRPr="0013195D">
              <w:rPr>
                <w:rFonts w:ascii="Segoe UI" w:hAnsi="Segoe UI" w:cs="Segoe UI"/>
                <w:b/>
              </w:rPr>
              <w:t xml:space="preserve"> Träger</w:t>
            </w: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b/>
              </w:rPr>
            </w:pPr>
          </w:p>
        </w:tc>
      </w:tr>
      <w:tr w:rsidR="00AE4DD3" w:rsidRPr="0013195D" w:rsidTr="00CE3FA4">
        <w:tc>
          <w:tcPr>
            <w:tcW w:w="3369" w:type="dxa"/>
          </w:tcPr>
          <w:p w:rsidR="00385ABC" w:rsidRDefault="00AE4DD3" w:rsidP="004948D3">
            <w:pPr>
              <w:rPr>
                <w:rFonts w:ascii="Segoe UI" w:hAnsi="Segoe UI" w:cs="Segoe UI"/>
                <w:i/>
              </w:rPr>
            </w:pPr>
            <w:r w:rsidRPr="0013195D">
              <w:rPr>
                <w:rFonts w:ascii="Segoe UI" w:hAnsi="Segoe UI" w:cs="Segoe UI"/>
                <w:b/>
              </w:rPr>
              <w:t xml:space="preserve">Maßnahmen und Verfahren zur Zielerreichung </w:t>
            </w:r>
            <w:r w:rsidR="00AA3097">
              <w:rPr>
                <w:rFonts w:ascii="Segoe UI" w:hAnsi="Segoe UI" w:cs="Segoe UI"/>
                <w:i/>
              </w:rPr>
              <w:t>(Wer macht was bis wann?)</w:t>
            </w:r>
          </w:p>
          <w:p w:rsidR="00AA3097" w:rsidRPr="0013195D" w:rsidRDefault="00AA3097" w:rsidP="004948D3">
            <w:pPr>
              <w:rPr>
                <w:rFonts w:ascii="Segoe UI" w:hAnsi="Segoe UI" w:cs="Segoe UI"/>
                <w:b/>
              </w:rPr>
            </w:pPr>
          </w:p>
          <w:p w:rsidR="00385ABC" w:rsidRPr="0013195D" w:rsidRDefault="00385ABC" w:rsidP="004948D3">
            <w:pPr>
              <w:rPr>
                <w:rFonts w:ascii="Segoe UI" w:hAnsi="Segoe UI" w:cs="Segoe UI"/>
                <w:b/>
              </w:rPr>
            </w:pPr>
          </w:p>
          <w:p w:rsidR="00B65DDC" w:rsidRPr="0013195D" w:rsidRDefault="00B65DDC" w:rsidP="004948D3">
            <w:pPr>
              <w:rPr>
                <w:rFonts w:ascii="Segoe UI" w:hAnsi="Segoe UI" w:cs="Segoe UI"/>
                <w:b/>
              </w:rPr>
            </w:pPr>
          </w:p>
          <w:p w:rsidR="00385ABC" w:rsidRPr="0013195D" w:rsidRDefault="00385ABC" w:rsidP="004948D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CE3FA4" w:rsidRPr="0013195D" w:rsidRDefault="00AE4DD3" w:rsidP="008907DC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AE4DD3" w:rsidRPr="0013195D" w:rsidRDefault="00AE4DD3" w:rsidP="008907DC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</w:t>
            </w:r>
            <w:r w:rsidR="00CE3FA4" w:rsidRPr="0013195D">
              <w:rPr>
                <w:rFonts w:ascii="Segoe UI" w:hAnsi="Segoe UI" w:cs="Segoe UI"/>
                <w:b/>
              </w:rPr>
              <w:t>r</w:t>
            </w:r>
            <w:r w:rsidRPr="0013195D">
              <w:rPr>
                <w:rFonts w:ascii="Segoe UI" w:hAnsi="Segoe UI" w:cs="Segoe UI"/>
                <w:b/>
              </w:rPr>
              <w:t xml:space="preserve"> Träger</w:t>
            </w: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CE3FA4" w:rsidRPr="0013195D" w:rsidRDefault="00CE3FA4" w:rsidP="008907DC">
            <w:pPr>
              <w:rPr>
                <w:rFonts w:ascii="Segoe UI" w:hAnsi="Segoe UI" w:cs="Segoe UI"/>
                <w:b/>
              </w:rPr>
            </w:pPr>
          </w:p>
        </w:tc>
      </w:tr>
      <w:tr w:rsidR="00325116" w:rsidRPr="0013195D" w:rsidTr="00CE3FA4">
        <w:tc>
          <w:tcPr>
            <w:tcW w:w="3369" w:type="dxa"/>
          </w:tcPr>
          <w:p w:rsidR="00325116" w:rsidRDefault="00325116" w:rsidP="008907DC">
            <w:pPr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 xml:space="preserve">Vereinbarungen zur Zielüberprüfung </w:t>
            </w:r>
            <w:r>
              <w:rPr>
                <w:rFonts w:ascii="Segoe UI" w:hAnsi="Segoe UI" w:cs="Segoe UI"/>
                <w:i/>
              </w:rPr>
              <w:t>(Wie und wann überprüfen wir die Zielerreichung?)</w:t>
            </w:r>
          </w:p>
          <w:p w:rsidR="00B07D77" w:rsidRPr="00AA3097" w:rsidRDefault="00B07D77" w:rsidP="008907DC">
            <w:pPr>
              <w:rPr>
                <w:rFonts w:ascii="Segoe UI" w:hAnsi="Segoe UI" w:cs="Segoe UI"/>
                <w:i/>
              </w:rPr>
            </w:pPr>
          </w:p>
          <w:p w:rsidR="00325116" w:rsidRPr="0013195D" w:rsidRDefault="00325116" w:rsidP="008907DC">
            <w:p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8907DC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B07D77" w:rsidRDefault="00325116" w:rsidP="00B07D77">
            <w:p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8907DC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Freier Träger</w:t>
            </w: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8907DC">
            <w:pPr>
              <w:rPr>
                <w:rFonts w:ascii="Segoe UI" w:hAnsi="Segoe UI" w:cs="Segoe UI"/>
                <w:b/>
              </w:rPr>
            </w:pPr>
          </w:p>
        </w:tc>
      </w:tr>
      <w:tr w:rsidR="00325116" w:rsidRPr="0013195D" w:rsidTr="004948D3">
        <w:tc>
          <w:tcPr>
            <w:tcW w:w="9212" w:type="dxa"/>
            <w:gridSpan w:val="3"/>
          </w:tcPr>
          <w:p w:rsidR="00325116" w:rsidRPr="0013195D" w:rsidRDefault="00325116" w:rsidP="004948D3">
            <w:pPr>
              <w:rPr>
                <w:rFonts w:ascii="Segoe UI" w:hAnsi="Segoe UI" w:cs="Segoe UI"/>
                <w:i/>
              </w:rPr>
            </w:pPr>
            <w:r w:rsidRPr="0013195D">
              <w:rPr>
                <w:rFonts w:ascii="Segoe UI" w:hAnsi="Segoe UI" w:cs="Segoe UI"/>
                <w:b/>
              </w:rPr>
              <w:lastRenderedPageBreak/>
              <w:t>Ziel 2:</w:t>
            </w:r>
            <w:r w:rsidRPr="0013195D">
              <w:rPr>
                <w:rFonts w:ascii="Segoe UI" w:hAnsi="Segoe UI" w:cs="Segoe UI"/>
                <w:i/>
              </w:rPr>
              <w:t xml:space="preserve"> (Welche Verbesserung für </w:t>
            </w:r>
            <w:r>
              <w:rPr>
                <w:rFonts w:ascii="Segoe UI" w:hAnsi="Segoe UI" w:cs="Segoe UI"/>
                <w:i/>
              </w:rPr>
              <w:t>die Leistungsberechtigten</w:t>
            </w:r>
            <w:r w:rsidRPr="0013195D">
              <w:rPr>
                <w:rFonts w:ascii="Segoe UI" w:hAnsi="Segoe UI" w:cs="Segoe UI"/>
                <w:i/>
              </w:rPr>
              <w:t xml:space="preserve"> soll mit der Weiterentwicklung der Leistungserbringung erreicht werden?)</w:t>
            </w:r>
          </w:p>
          <w:p w:rsidR="00325116" w:rsidRPr="0013195D" w:rsidRDefault="00325116" w:rsidP="004948D3">
            <w:pPr>
              <w:rPr>
                <w:rFonts w:ascii="Segoe UI" w:hAnsi="Segoe UI" w:cs="Segoe UI"/>
                <w:i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i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i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</w:tr>
      <w:tr w:rsidR="00325116" w:rsidRPr="0013195D" w:rsidTr="004948D3">
        <w:tc>
          <w:tcPr>
            <w:tcW w:w="3369" w:type="dxa"/>
          </w:tcPr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Kriterien zur Zielerreichung</w:t>
            </w: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4948D3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Freier Träger</w:t>
            </w: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</w:tr>
      <w:tr w:rsidR="00325116" w:rsidRPr="0013195D" w:rsidTr="004948D3">
        <w:tc>
          <w:tcPr>
            <w:tcW w:w="3369" w:type="dxa"/>
          </w:tcPr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 xml:space="preserve">Maßnahmen und Verfahren zur Zielerreichung </w:t>
            </w: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4948D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325116" w:rsidRPr="0013195D" w:rsidRDefault="00325116" w:rsidP="00CE3FA4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Freier Träger</w:t>
            </w: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CE3FA4">
            <w:pPr>
              <w:rPr>
                <w:rFonts w:ascii="Segoe UI" w:hAnsi="Segoe UI" w:cs="Segoe UI"/>
                <w:b/>
              </w:rPr>
            </w:pPr>
          </w:p>
        </w:tc>
      </w:tr>
      <w:tr w:rsidR="00325116" w:rsidRPr="0013195D" w:rsidTr="004948D3">
        <w:tc>
          <w:tcPr>
            <w:tcW w:w="3369" w:type="dxa"/>
          </w:tcPr>
          <w:p w:rsidR="00325116" w:rsidRPr="00AA3097" w:rsidRDefault="00325116" w:rsidP="00325116">
            <w:pPr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 xml:space="preserve">Vereinbarungen zur Zielüberprüfung </w:t>
            </w:r>
            <w:r>
              <w:rPr>
                <w:rFonts w:ascii="Segoe UI" w:hAnsi="Segoe UI" w:cs="Segoe UI"/>
                <w:i/>
              </w:rPr>
              <w:t>(Wie und wann überprüfen wir die Zielerreichung?)</w:t>
            </w:r>
          </w:p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976" w:type="dxa"/>
          </w:tcPr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Öffentlicher Träger</w:t>
            </w: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867" w:type="dxa"/>
          </w:tcPr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  <w:r w:rsidRPr="0013195D">
              <w:rPr>
                <w:rFonts w:ascii="Segoe UI" w:hAnsi="Segoe UI" w:cs="Segoe UI"/>
                <w:b/>
              </w:rPr>
              <w:t>Freier Träger</w:t>
            </w: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pStyle w:val="Listenabsatz"/>
              <w:numPr>
                <w:ilvl w:val="0"/>
                <w:numId w:val="6"/>
              </w:numPr>
              <w:rPr>
                <w:rFonts w:ascii="Segoe UI" w:hAnsi="Segoe UI" w:cs="Segoe UI"/>
                <w:b/>
              </w:rPr>
            </w:pPr>
          </w:p>
          <w:p w:rsidR="00325116" w:rsidRPr="0013195D" w:rsidRDefault="00325116" w:rsidP="00325116">
            <w:pPr>
              <w:rPr>
                <w:rFonts w:ascii="Segoe UI" w:hAnsi="Segoe UI" w:cs="Segoe UI"/>
                <w:b/>
              </w:rPr>
            </w:pPr>
          </w:p>
        </w:tc>
      </w:tr>
    </w:tbl>
    <w:p w:rsidR="0013195D" w:rsidRDefault="0013195D" w:rsidP="00CE3FA4">
      <w:pPr>
        <w:rPr>
          <w:rFonts w:ascii="Segoe UI" w:hAnsi="Segoe UI" w:cs="Segoe UI"/>
          <w:b/>
        </w:rPr>
      </w:pPr>
    </w:p>
    <w:p w:rsidR="00AF29B5" w:rsidRPr="00AF29B5" w:rsidRDefault="00AF29B5" w:rsidP="00CE3FA4">
      <w:pPr>
        <w:rPr>
          <w:rFonts w:ascii="Segoe UI" w:hAnsi="Segoe UI" w:cs="Segoe UI"/>
          <w:sz w:val="24"/>
          <w:szCs w:val="24"/>
        </w:rPr>
      </w:pPr>
      <w:r w:rsidRPr="00AF29B5">
        <w:rPr>
          <w:rFonts w:ascii="Segoe UI" w:hAnsi="Segoe UI" w:cs="Segoe UI"/>
          <w:sz w:val="24"/>
          <w:szCs w:val="24"/>
        </w:rPr>
        <w:t>Der Qualitätsdialog wird fortgesetzt am _____________________________________________</w:t>
      </w:r>
    </w:p>
    <w:p w:rsidR="00AF29B5" w:rsidRPr="00AF29B5" w:rsidRDefault="00AF29B5" w:rsidP="00CE3FA4">
      <w:pPr>
        <w:rPr>
          <w:rFonts w:ascii="Segoe UI" w:hAnsi="Segoe UI" w:cs="Segoe UI"/>
          <w:sz w:val="24"/>
          <w:szCs w:val="24"/>
        </w:rPr>
      </w:pPr>
      <w:r w:rsidRPr="00AF29B5">
        <w:rPr>
          <w:rFonts w:ascii="Segoe UI" w:hAnsi="Segoe UI" w:cs="Segoe UI"/>
          <w:sz w:val="24"/>
          <w:szCs w:val="24"/>
        </w:rPr>
        <w:t>Die Einladung erfolgt durch ___________________________________________________________</w:t>
      </w:r>
    </w:p>
    <w:p w:rsidR="00AF29B5" w:rsidRPr="00AF29B5" w:rsidRDefault="00AF29B5" w:rsidP="00CE3FA4">
      <w:pPr>
        <w:rPr>
          <w:rFonts w:ascii="Segoe UI" w:hAnsi="Segoe UI" w:cs="Segoe UI"/>
          <w:sz w:val="24"/>
          <w:szCs w:val="24"/>
        </w:rPr>
      </w:pPr>
      <w:r w:rsidRPr="00AF29B5">
        <w:rPr>
          <w:rFonts w:ascii="Segoe UI" w:hAnsi="Segoe UI" w:cs="Segoe UI"/>
          <w:sz w:val="24"/>
          <w:szCs w:val="24"/>
        </w:rPr>
        <w:t>Als Gesprächsgrundlage werden herangezogen ______________________________________________________________________________________________________________________________________________________________________________________</w:t>
      </w:r>
    </w:p>
    <w:p w:rsidR="004948D3" w:rsidRDefault="004948D3" w:rsidP="004948D3">
      <w:pPr>
        <w:pStyle w:val="Listenabsatz"/>
        <w:ind w:left="360"/>
        <w:rPr>
          <w:b/>
        </w:rPr>
      </w:pPr>
    </w:p>
    <w:p w:rsidR="004948D3" w:rsidRDefault="004948D3" w:rsidP="004948D3">
      <w:pPr>
        <w:pStyle w:val="Listenabsatz"/>
        <w:ind w:left="360"/>
        <w:rPr>
          <w:b/>
        </w:rPr>
      </w:pPr>
    </w:p>
    <w:p w:rsidR="004948D3" w:rsidRDefault="004948D3" w:rsidP="004948D3">
      <w:pPr>
        <w:pStyle w:val="Listenabsatz"/>
        <w:ind w:left="360"/>
        <w:rPr>
          <w:b/>
        </w:rPr>
      </w:pPr>
    </w:p>
    <w:p w:rsidR="004948D3" w:rsidRPr="003052DE" w:rsidRDefault="004948D3" w:rsidP="004948D3">
      <w:pPr>
        <w:pStyle w:val="Listenabsatz"/>
        <w:ind w:left="360"/>
        <w:rPr>
          <w:b/>
        </w:rPr>
      </w:pPr>
    </w:p>
    <w:p w:rsidR="004948D3" w:rsidRDefault="004948D3" w:rsidP="004948D3">
      <w:r>
        <w:t>_______________________________________  (Ort, Datum)</w:t>
      </w:r>
    </w:p>
    <w:p w:rsidR="004948D3" w:rsidRDefault="004948D3" w:rsidP="004948D3"/>
    <w:p w:rsidR="004948D3" w:rsidRPr="009E0E9E" w:rsidRDefault="004948D3" w:rsidP="004948D3">
      <w:pPr>
        <w:rPr>
          <w:sz w:val="16"/>
          <w:szCs w:val="16"/>
        </w:rPr>
      </w:pPr>
      <w:r>
        <w:t xml:space="preserve">_____________________________________________________  (Öffentlicher Jugendhilfeträger) </w:t>
      </w:r>
      <w:r w:rsidRPr="009E0E9E">
        <w:rPr>
          <w:sz w:val="16"/>
          <w:szCs w:val="16"/>
        </w:rPr>
        <w:t>(Stempel, Unterschrift)</w:t>
      </w:r>
    </w:p>
    <w:p w:rsidR="004948D3" w:rsidRDefault="004948D3" w:rsidP="004948D3">
      <w:r>
        <w:t>_____________________________________________________ (Leistungsträger)</w:t>
      </w:r>
      <w:r>
        <w:tab/>
      </w:r>
    </w:p>
    <w:p w:rsidR="0013195D" w:rsidRPr="00AF29B5" w:rsidRDefault="004948D3">
      <w:pPr>
        <w:rPr>
          <w:rFonts w:ascii="Segoe UI" w:hAnsi="Segoe UI" w:cs="Segoe UI"/>
          <w:b/>
          <w:sz w:val="24"/>
          <w:szCs w:val="24"/>
        </w:rPr>
      </w:pPr>
      <w:r>
        <w:t xml:space="preserve"> </w:t>
      </w:r>
      <w:r>
        <w:rPr>
          <w:sz w:val="16"/>
          <w:szCs w:val="16"/>
        </w:rPr>
        <w:t>(Stempel, Unterschrift)</w:t>
      </w:r>
      <w:r w:rsidR="0013195D" w:rsidRPr="00AF29B5">
        <w:rPr>
          <w:rFonts w:ascii="Segoe UI" w:hAnsi="Segoe UI" w:cs="Segoe UI"/>
          <w:b/>
          <w:sz w:val="24"/>
          <w:szCs w:val="24"/>
        </w:rPr>
        <w:br w:type="page"/>
      </w:r>
    </w:p>
    <w:p w:rsidR="0013195D" w:rsidRPr="0013195D" w:rsidRDefault="0013195D" w:rsidP="0013195D">
      <w:pPr>
        <w:rPr>
          <w:rFonts w:ascii="Segoe UI" w:hAnsi="Segoe UI" w:cs="Segoe UI"/>
          <w:b/>
          <w:sz w:val="28"/>
          <w:szCs w:val="28"/>
        </w:rPr>
      </w:pPr>
      <w:r w:rsidRPr="0013195D">
        <w:rPr>
          <w:rFonts w:ascii="Segoe UI" w:hAnsi="Segoe UI" w:cs="Segoe UI"/>
          <w:b/>
          <w:sz w:val="28"/>
          <w:szCs w:val="28"/>
        </w:rPr>
        <w:lastRenderedPageBreak/>
        <w:t>Ausfüllhilfe zur Qualitätsentwicklungsvereinbarung</w:t>
      </w:r>
    </w:p>
    <w:p w:rsidR="0013195D" w:rsidRDefault="0013195D" w:rsidP="00771485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 Qualitätsentwicklungsvereinbarung dokumentiert das </w:t>
      </w:r>
      <w:r w:rsidRPr="00CF6FBF">
        <w:rPr>
          <w:rFonts w:ascii="Segoe UI" w:hAnsi="Segoe UI" w:cs="Segoe UI"/>
          <w:b/>
        </w:rPr>
        <w:t>Ergebnis des bilateralen Qualitätsdialogs</w:t>
      </w:r>
      <w:r>
        <w:rPr>
          <w:rFonts w:ascii="Segoe UI" w:hAnsi="Segoe UI" w:cs="Segoe UI"/>
        </w:rPr>
        <w:t xml:space="preserve"> zwischen dem Jugendamt als öffentlichem Träger und einem Leistungserbringer und hält fest, </w:t>
      </w:r>
    </w:p>
    <w:p w:rsidR="00CF6FBF" w:rsidRPr="00CF6FBF" w:rsidRDefault="0013195D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>w</w:t>
      </w:r>
      <w:r w:rsidRPr="0013195D">
        <w:rPr>
          <w:rFonts w:ascii="Segoe UI" w:hAnsi="Segoe UI" w:cs="Segoe UI"/>
        </w:rPr>
        <w:t xml:space="preserve">elche </w:t>
      </w:r>
      <w:r w:rsidRPr="00CF6FBF">
        <w:rPr>
          <w:rFonts w:ascii="Segoe UI" w:hAnsi="Segoe UI" w:cs="Segoe UI"/>
          <w:b/>
        </w:rPr>
        <w:t>zentrale Dimension von Qualität</w:t>
      </w:r>
      <w:r w:rsidRPr="0013195D">
        <w:rPr>
          <w:rFonts w:ascii="Segoe UI" w:hAnsi="Segoe UI" w:cs="Segoe UI"/>
        </w:rPr>
        <w:t xml:space="preserve"> (Ergebnis-, Prozess- oder Strukturqualität) </w:t>
      </w:r>
    </w:p>
    <w:p w:rsidR="00CF6FBF" w:rsidRPr="00A15641" w:rsidRDefault="0013195D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 w:rsidRPr="0013195D">
        <w:rPr>
          <w:rFonts w:ascii="Segoe UI" w:hAnsi="Segoe UI" w:cs="Segoe UI"/>
        </w:rPr>
        <w:t xml:space="preserve">und welche </w:t>
      </w:r>
      <w:r w:rsidRPr="00CF6FBF">
        <w:rPr>
          <w:rFonts w:ascii="Segoe UI" w:hAnsi="Segoe UI" w:cs="Segoe UI"/>
          <w:b/>
        </w:rPr>
        <w:t>Grundsätze und Maßstäbe der Qualität</w:t>
      </w:r>
      <w:r w:rsidRPr="0013195D">
        <w:rPr>
          <w:rFonts w:ascii="Segoe UI" w:hAnsi="Segoe UI" w:cs="Segoe UI"/>
        </w:rPr>
        <w:t xml:space="preserve"> konkret (z.B. Kinderrechte, Partizipation, Ressourcenorientierung, Sozialraumorientierung, Interkulture</w:t>
      </w:r>
      <w:r w:rsidR="00F71DD6">
        <w:rPr>
          <w:rFonts w:ascii="Segoe UI" w:hAnsi="Segoe UI" w:cs="Segoe UI"/>
        </w:rPr>
        <w:t>lle Kompetenz, Gender Mainstrea</w:t>
      </w:r>
      <w:r w:rsidRPr="0013195D">
        <w:rPr>
          <w:rFonts w:ascii="Segoe UI" w:hAnsi="Segoe UI" w:cs="Segoe UI"/>
        </w:rPr>
        <w:t xml:space="preserve">ming, Wirkungsorientierung etc.) </w:t>
      </w:r>
      <w:r w:rsidR="00CF6FBF">
        <w:rPr>
          <w:rFonts w:ascii="Segoe UI" w:hAnsi="Segoe UI" w:cs="Segoe UI"/>
        </w:rPr>
        <w:t>im Vereinbarungszeitraum weiterentwickelt werden sollen</w:t>
      </w:r>
      <w:r w:rsidR="00A15641">
        <w:rPr>
          <w:rFonts w:ascii="Segoe UI" w:hAnsi="Segoe UI" w:cs="Segoe UI"/>
        </w:rPr>
        <w:t>,</w:t>
      </w:r>
    </w:p>
    <w:p w:rsidR="00A15641" w:rsidRPr="00CF6FBF" w:rsidRDefault="00A15641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welches </w:t>
      </w:r>
      <w:r w:rsidRPr="00A15641">
        <w:rPr>
          <w:rFonts w:ascii="Segoe UI" w:hAnsi="Segoe UI" w:cs="Segoe UI"/>
          <w:b/>
        </w:rPr>
        <w:t>Ziel</w:t>
      </w:r>
      <w:r>
        <w:rPr>
          <w:rFonts w:ascii="Segoe UI" w:hAnsi="Segoe UI" w:cs="Segoe UI"/>
        </w:rPr>
        <w:t xml:space="preserve"> – im Hinblick auf eine </w:t>
      </w:r>
      <w:r w:rsidRPr="009B619E">
        <w:rPr>
          <w:rFonts w:ascii="Segoe UI" w:hAnsi="Segoe UI" w:cs="Segoe UI"/>
          <w:b/>
        </w:rPr>
        <w:t>Verbesserung für die Leistungsberechtigten</w:t>
      </w:r>
      <w:r>
        <w:rPr>
          <w:rFonts w:ascii="Segoe UI" w:hAnsi="Segoe UI" w:cs="Segoe UI"/>
        </w:rPr>
        <w:t xml:space="preserve"> – damit verfolgt wird,</w:t>
      </w:r>
    </w:p>
    <w:p w:rsidR="00CF6FBF" w:rsidRPr="00CF6FBF" w:rsidRDefault="00CF6FBF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mit welchen </w:t>
      </w:r>
      <w:r w:rsidRPr="00CF6FBF">
        <w:rPr>
          <w:rFonts w:ascii="Segoe UI" w:hAnsi="Segoe UI" w:cs="Segoe UI"/>
          <w:b/>
        </w:rPr>
        <w:t>Maßnahmen und Verfahren</w:t>
      </w:r>
      <w:r>
        <w:rPr>
          <w:rFonts w:ascii="Segoe UI" w:hAnsi="Segoe UI" w:cs="Segoe UI"/>
        </w:rPr>
        <w:t xml:space="preserve"> beide Partner jeweils zur Weiterentwicklung der Qualität </w:t>
      </w:r>
      <w:r w:rsidR="004948D3">
        <w:rPr>
          <w:rFonts w:ascii="Segoe UI" w:hAnsi="Segoe UI" w:cs="Segoe UI"/>
        </w:rPr>
        <w:t xml:space="preserve">und zur Umsetzung des Ziels </w:t>
      </w:r>
      <w:r>
        <w:rPr>
          <w:rFonts w:ascii="Segoe UI" w:hAnsi="Segoe UI" w:cs="Segoe UI"/>
        </w:rPr>
        <w:t>beitragen</w:t>
      </w:r>
      <w:r w:rsidR="00771485">
        <w:rPr>
          <w:rFonts w:ascii="Segoe UI" w:hAnsi="Segoe UI" w:cs="Segoe UI"/>
        </w:rPr>
        <w:t>,</w:t>
      </w:r>
    </w:p>
    <w:p w:rsidR="00AF29B5" w:rsidRPr="00AF29B5" w:rsidRDefault="00CF6FBF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mithilfe welcher </w:t>
      </w:r>
      <w:r w:rsidRPr="00CF6FBF">
        <w:rPr>
          <w:rFonts w:ascii="Segoe UI" w:hAnsi="Segoe UI" w:cs="Segoe UI"/>
          <w:b/>
        </w:rPr>
        <w:t>Kriterien und Instrumente</w:t>
      </w:r>
      <w:r>
        <w:rPr>
          <w:rFonts w:ascii="Segoe UI" w:hAnsi="Segoe UI" w:cs="Segoe UI"/>
        </w:rPr>
        <w:t xml:space="preserve"> die Zielerreichung nach dem Vereinbarungszeitraum gemeinsam evaluiert und bewertet werden soll</w:t>
      </w:r>
    </w:p>
    <w:p w:rsidR="00CF6FBF" w:rsidRPr="00CF6FBF" w:rsidRDefault="00AF29B5" w:rsidP="00771485">
      <w:pPr>
        <w:pStyle w:val="Listenabsatz"/>
        <w:numPr>
          <w:ilvl w:val="0"/>
          <w:numId w:val="6"/>
        </w:numPr>
        <w:spacing w:after="12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und wie die </w:t>
      </w:r>
      <w:r w:rsidRPr="00AF29B5">
        <w:rPr>
          <w:rFonts w:ascii="Segoe UI" w:hAnsi="Segoe UI" w:cs="Segoe UI"/>
          <w:b/>
        </w:rPr>
        <w:t>Fortsetzung des Qualitätsdialogs</w:t>
      </w:r>
      <w:r>
        <w:rPr>
          <w:rFonts w:ascii="Segoe UI" w:hAnsi="Segoe UI" w:cs="Segoe UI"/>
        </w:rPr>
        <w:t xml:space="preserve"> erfolgt</w:t>
      </w:r>
      <w:r w:rsidR="00CF6FBF">
        <w:rPr>
          <w:rFonts w:ascii="Segoe UI" w:hAnsi="Segoe UI" w:cs="Segoe UI"/>
        </w:rPr>
        <w:t>.</w:t>
      </w:r>
    </w:p>
    <w:p w:rsidR="00771485" w:rsidRDefault="00CF6FBF" w:rsidP="00771485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Als wechselseitige Vereinbarung dokumentiert sie sowohl die Beiträge des Leistungserbringers als auch die des öffentlichen Trägers zur Qualitätsentwicklung.</w:t>
      </w:r>
    </w:p>
    <w:p w:rsidR="00771485" w:rsidRDefault="00CF6FBF" w:rsidP="00771485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Empfohlen wird, die Ziele, Maßnahmen und </w:t>
      </w:r>
      <w:r w:rsidR="004948D3">
        <w:rPr>
          <w:rFonts w:ascii="Segoe UI" w:hAnsi="Segoe UI" w:cs="Segoe UI"/>
        </w:rPr>
        <w:t>Aus</w:t>
      </w:r>
      <w:r>
        <w:rPr>
          <w:rFonts w:ascii="Segoe UI" w:hAnsi="Segoe UI" w:cs="Segoe UI"/>
        </w:rPr>
        <w:t>wertungsverfahren zur Qualitätsentwicklung möglichst konkret miteinander zu vereinbaren und sich lieber auf wenige detaillierte als auf mehrere, aber wenige</w:t>
      </w:r>
      <w:r w:rsidR="00B766FD">
        <w:rPr>
          <w:rFonts w:ascii="Segoe UI" w:hAnsi="Segoe UI" w:cs="Segoe UI"/>
        </w:rPr>
        <w:t>r</w:t>
      </w:r>
      <w:r>
        <w:rPr>
          <w:rFonts w:ascii="Segoe UI" w:hAnsi="Segoe UI" w:cs="Segoe UI"/>
        </w:rPr>
        <w:t xml:space="preserve"> spezifizierte Zielsetzungen zu verständigen.</w:t>
      </w:r>
    </w:p>
    <w:p w:rsidR="00771485" w:rsidRDefault="0013195D" w:rsidP="00771485">
      <w:pPr>
        <w:spacing w:after="120" w:line="240" w:lineRule="auto"/>
        <w:rPr>
          <w:rFonts w:ascii="Segoe UI" w:hAnsi="Segoe UI" w:cs="Segoe UI"/>
        </w:rPr>
      </w:pPr>
      <w:r w:rsidRPr="0013195D">
        <w:rPr>
          <w:rFonts w:ascii="Segoe UI" w:hAnsi="Segoe UI" w:cs="Segoe UI"/>
        </w:rPr>
        <w:t xml:space="preserve">Pro Qualitätsdimension und -maßstab ist </w:t>
      </w:r>
      <w:r w:rsidR="00CF6FBF">
        <w:rPr>
          <w:rFonts w:ascii="Segoe UI" w:hAnsi="Segoe UI" w:cs="Segoe UI"/>
        </w:rPr>
        <w:t xml:space="preserve">deshalb </w:t>
      </w:r>
      <w:r w:rsidRPr="0013195D">
        <w:rPr>
          <w:rFonts w:ascii="Segoe UI" w:hAnsi="Segoe UI" w:cs="Segoe UI"/>
        </w:rPr>
        <w:t>ein Vordruck auszufüllen. Bei Bedarf kann die Vereinbarung auf mehrere Seiten erweitert werden.</w:t>
      </w:r>
    </w:p>
    <w:p w:rsidR="00771485" w:rsidRDefault="00AF29B5" w:rsidP="00771485">
      <w:pPr>
        <w:spacing w:after="120" w:line="240" w:lineRule="auto"/>
        <w:rPr>
          <w:rFonts w:ascii="Segoe UI" w:hAnsi="Segoe UI" w:cs="Segoe UI"/>
          <w:b/>
          <w:sz w:val="24"/>
          <w:szCs w:val="24"/>
        </w:rPr>
      </w:pPr>
      <w:r w:rsidRPr="00AF29B5">
        <w:rPr>
          <w:rFonts w:ascii="Segoe UI" w:hAnsi="Segoe UI" w:cs="Segoe UI"/>
          <w:b/>
          <w:sz w:val="24"/>
          <w:szCs w:val="24"/>
        </w:rPr>
        <w:t>Welche zentrale Dimension von Qualität soll weiter entwickelt werden?</w:t>
      </w:r>
    </w:p>
    <w:p w:rsidR="00AF29B5" w:rsidRDefault="00AF29B5" w:rsidP="00771485">
      <w:pPr>
        <w:spacing w:after="120" w:line="240" w:lineRule="auto"/>
        <w:rPr>
          <w:rFonts w:ascii="Segoe UI" w:hAnsi="Segoe UI" w:cs="Segoe UI"/>
        </w:rPr>
      </w:pPr>
      <w:r w:rsidRPr="00771485">
        <w:rPr>
          <w:rFonts w:ascii="Segoe UI" w:hAnsi="Segoe UI" w:cs="Segoe UI"/>
          <w:b/>
        </w:rPr>
        <w:t xml:space="preserve">Ergebnisqualität: </w:t>
      </w:r>
      <w:r w:rsidRPr="00771485">
        <w:rPr>
          <w:rFonts w:ascii="Segoe UI" w:hAnsi="Segoe UI" w:cs="Segoe UI"/>
        </w:rPr>
        <w:t xml:space="preserve">Dieses Feld ist anzukreuzen, wenn die Vereinbarungspartner vor allem die Ergebnisse und Wirksamkeit der ambulanten Hilfen zur Erziehung gemeinsam weiterentwickeln wollen. </w:t>
      </w:r>
      <w:r w:rsidR="00771485">
        <w:rPr>
          <w:rFonts w:ascii="Segoe UI" w:hAnsi="Segoe UI" w:cs="Segoe UI"/>
        </w:rPr>
        <w:t xml:space="preserve">(zu Grundsätzen und Maßstäben von Ergebnisqualität, Indikatoren und </w:t>
      </w:r>
      <w:proofErr w:type="spellStart"/>
      <w:r w:rsidR="00771485">
        <w:rPr>
          <w:rFonts w:ascii="Segoe UI" w:hAnsi="Segoe UI" w:cs="Segoe UI"/>
        </w:rPr>
        <w:t>Operationalisierungsmöglichkeiten</w:t>
      </w:r>
      <w:proofErr w:type="spellEnd"/>
      <w:r w:rsidR="00771485">
        <w:rPr>
          <w:rFonts w:ascii="Segoe UI" w:hAnsi="Segoe UI" w:cs="Segoe UI"/>
        </w:rPr>
        <w:t xml:space="preserve"> vgl. Kap. 4.2.1 und 5.3.2)</w:t>
      </w:r>
    </w:p>
    <w:p w:rsidR="00771485" w:rsidRDefault="00771485" w:rsidP="00771485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Prozessqualität: </w:t>
      </w:r>
      <w:r>
        <w:rPr>
          <w:rFonts w:ascii="Segoe UI" w:hAnsi="Segoe UI" w:cs="Segoe UI"/>
        </w:rPr>
        <w:t>Dieses Feld ist anzukreuzen, wenn die gemeinsame Qualitätsentwicklung auf eine Verbesserung des Prozesses der Hilfeplanung und der Leistungserbringung zielt (z.B. Kernprozesse</w:t>
      </w:r>
      <w:r w:rsidR="004948D3">
        <w:rPr>
          <w:rFonts w:ascii="Segoe UI" w:hAnsi="Segoe UI" w:cs="Segoe UI"/>
        </w:rPr>
        <w:t xml:space="preserve">: </w:t>
      </w:r>
      <w:r w:rsidR="009B619E">
        <w:rPr>
          <w:rFonts w:ascii="Segoe UI" w:hAnsi="Segoe UI" w:cs="Segoe UI"/>
        </w:rPr>
        <w:t>Fallannahme/-</w:t>
      </w:r>
      <w:proofErr w:type="spellStart"/>
      <w:r w:rsidR="009B619E">
        <w:rPr>
          <w:rFonts w:ascii="Segoe UI" w:hAnsi="Segoe UI" w:cs="Segoe UI"/>
        </w:rPr>
        <w:t>übernahme</w:t>
      </w:r>
      <w:proofErr w:type="spellEnd"/>
      <w:r w:rsidR="004948D3">
        <w:rPr>
          <w:rFonts w:ascii="Segoe UI" w:hAnsi="Segoe UI" w:cs="Segoe UI"/>
        </w:rPr>
        <w:t>/</w:t>
      </w:r>
      <w:r w:rsidR="009B619E">
        <w:rPr>
          <w:rFonts w:ascii="Segoe UI" w:hAnsi="Segoe UI" w:cs="Segoe UI"/>
        </w:rPr>
        <w:t>Hilfedurchführung</w:t>
      </w:r>
      <w:r w:rsidR="004948D3">
        <w:rPr>
          <w:rFonts w:ascii="Segoe UI" w:hAnsi="Segoe UI" w:cs="Segoe UI"/>
        </w:rPr>
        <w:t>/</w:t>
      </w:r>
      <w:r w:rsidR="009B619E">
        <w:rPr>
          <w:rFonts w:ascii="Segoe UI" w:hAnsi="Segoe UI" w:cs="Segoe UI"/>
        </w:rPr>
        <w:t xml:space="preserve">Beendigung der Hilfe, </w:t>
      </w:r>
      <w:r>
        <w:rPr>
          <w:rFonts w:ascii="Segoe UI" w:hAnsi="Segoe UI" w:cs="Segoe UI"/>
        </w:rPr>
        <w:t xml:space="preserve"> Schnittstellenmanagement</w:t>
      </w:r>
      <w:r w:rsidR="009B619E">
        <w:rPr>
          <w:rFonts w:ascii="Segoe UI" w:hAnsi="Segoe UI" w:cs="Segoe UI"/>
        </w:rPr>
        <w:t>, Dokumentation/Berichtswesen, Krisen- und Beschwerdemanagement, Verankerung von Beteiligung oder kollegialer Beratung</w:t>
      </w:r>
      <w:r>
        <w:rPr>
          <w:rFonts w:ascii="Segoe UI" w:hAnsi="Segoe UI" w:cs="Segoe UI"/>
        </w:rPr>
        <w:t xml:space="preserve"> o.</w:t>
      </w:r>
      <w:r w:rsidR="004948D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ä</w:t>
      </w:r>
      <w:r w:rsidR="00B766FD">
        <w:rPr>
          <w:rFonts w:ascii="Segoe UI" w:hAnsi="Segoe UI" w:cs="Segoe UI"/>
        </w:rPr>
        <w:t xml:space="preserve">., zu Qualitätsgrundsätzen und </w:t>
      </w:r>
      <w:r w:rsidR="004948D3">
        <w:rPr>
          <w:rFonts w:ascii="Segoe UI" w:hAnsi="Segoe UI" w:cs="Segoe UI"/>
        </w:rPr>
        <w:softHyphen/>
      </w:r>
      <w:r w:rsidR="004948D3">
        <w:rPr>
          <w:rFonts w:ascii="Segoe UI" w:hAnsi="Segoe UI" w:cs="Segoe UI"/>
        </w:rPr>
        <w:noBreakHyphen/>
      </w:r>
      <w:proofErr w:type="spellStart"/>
      <w:r>
        <w:rPr>
          <w:rFonts w:ascii="Segoe UI" w:hAnsi="Segoe UI" w:cs="Segoe UI"/>
        </w:rPr>
        <w:t>maßstäben</w:t>
      </w:r>
      <w:proofErr w:type="spellEnd"/>
      <w:r>
        <w:rPr>
          <w:rFonts w:ascii="Segoe UI" w:hAnsi="Segoe UI" w:cs="Segoe UI"/>
        </w:rPr>
        <w:t xml:space="preserve">, </w:t>
      </w:r>
      <w:r w:rsidR="00A15641">
        <w:rPr>
          <w:rFonts w:ascii="Segoe UI" w:hAnsi="Segoe UI" w:cs="Segoe UI"/>
        </w:rPr>
        <w:t xml:space="preserve">Indikatoren und </w:t>
      </w:r>
      <w:proofErr w:type="spellStart"/>
      <w:r w:rsidR="009B619E">
        <w:rPr>
          <w:rFonts w:ascii="Segoe UI" w:hAnsi="Segoe UI" w:cs="Segoe UI"/>
        </w:rPr>
        <w:t>Operationa</w:t>
      </w:r>
      <w:r w:rsidR="00A15641">
        <w:rPr>
          <w:rFonts w:ascii="Segoe UI" w:hAnsi="Segoe UI" w:cs="Segoe UI"/>
        </w:rPr>
        <w:t>lisierungsmöglichkeiten</w:t>
      </w:r>
      <w:proofErr w:type="spellEnd"/>
      <w:r w:rsidR="00A15641">
        <w:rPr>
          <w:rFonts w:ascii="Segoe UI" w:hAnsi="Segoe UI" w:cs="Segoe UI"/>
        </w:rPr>
        <w:t xml:space="preserve"> von Prozessqualität vgl. Kap. 4.2.1 und 5.3.2)</w:t>
      </w:r>
    </w:p>
    <w:p w:rsidR="00A15641" w:rsidRDefault="00A15641" w:rsidP="00771485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Strukturqualität: </w:t>
      </w:r>
      <w:r>
        <w:rPr>
          <w:rFonts w:ascii="Segoe UI" w:hAnsi="Segoe UI" w:cs="Segoe UI"/>
        </w:rPr>
        <w:t xml:space="preserve">Dieses Feld ist anzukreuzen, wenn die Vereinbarungspartner mit den Maßnahmen zur Qualitätsentwicklung vor allem die </w:t>
      </w:r>
      <w:r w:rsidR="009B619E">
        <w:rPr>
          <w:rFonts w:ascii="Segoe UI" w:hAnsi="Segoe UI" w:cs="Segoe UI"/>
        </w:rPr>
        <w:t>organisatorische (z.</w:t>
      </w:r>
      <w:r w:rsidR="004948D3">
        <w:rPr>
          <w:rFonts w:ascii="Segoe UI" w:hAnsi="Segoe UI" w:cs="Segoe UI"/>
        </w:rPr>
        <w:t xml:space="preserve"> </w:t>
      </w:r>
      <w:r w:rsidR="009B619E">
        <w:rPr>
          <w:rFonts w:ascii="Segoe UI" w:hAnsi="Segoe UI" w:cs="Segoe UI"/>
        </w:rPr>
        <w:t xml:space="preserve">B. Organisation/Konzeption des Leistungsanbieters), </w:t>
      </w:r>
      <w:r>
        <w:rPr>
          <w:rFonts w:ascii="Segoe UI" w:hAnsi="Segoe UI" w:cs="Segoe UI"/>
        </w:rPr>
        <w:t>personelle (</w:t>
      </w:r>
      <w:r w:rsidR="009B619E">
        <w:rPr>
          <w:rFonts w:ascii="Segoe UI" w:hAnsi="Segoe UI" w:cs="Segoe UI"/>
        </w:rPr>
        <w:t>z.</w:t>
      </w:r>
      <w:r w:rsidR="004948D3">
        <w:rPr>
          <w:rFonts w:ascii="Segoe UI" w:hAnsi="Segoe UI" w:cs="Segoe UI"/>
        </w:rPr>
        <w:t xml:space="preserve"> </w:t>
      </w:r>
      <w:r w:rsidR="009B619E">
        <w:rPr>
          <w:rFonts w:ascii="Segoe UI" w:hAnsi="Segoe UI" w:cs="Segoe UI"/>
        </w:rPr>
        <w:t xml:space="preserve">B. </w:t>
      </w:r>
      <w:r>
        <w:rPr>
          <w:rFonts w:ascii="Segoe UI" w:hAnsi="Segoe UI" w:cs="Segoe UI"/>
        </w:rPr>
        <w:t>Qualifikation, Supervision, Fortbildung</w:t>
      </w:r>
      <w:r w:rsidR="009B619E">
        <w:rPr>
          <w:rFonts w:ascii="Segoe UI" w:hAnsi="Segoe UI" w:cs="Segoe UI"/>
        </w:rPr>
        <w:t>, Zusatzausbildung, Vertretungsregelungen</w:t>
      </w:r>
      <w:r>
        <w:rPr>
          <w:rFonts w:ascii="Segoe UI" w:hAnsi="Segoe UI" w:cs="Segoe UI"/>
        </w:rPr>
        <w:t xml:space="preserve"> etc.) und sachliche Ausstattung (Räumlichkeiten</w:t>
      </w:r>
      <w:r w:rsidR="009B619E">
        <w:rPr>
          <w:rFonts w:ascii="Segoe UI" w:hAnsi="Segoe UI" w:cs="Segoe UI"/>
        </w:rPr>
        <w:t>, Kommunikationstechnik, Mobilität</w:t>
      </w:r>
      <w:r>
        <w:rPr>
          <w:rFonts w:ascii="Segoe UI" w:hAnsi="Segoe UI" w:cs="Segoe UI"/>
        </w:rPr>
        <w:t xml:space="preserve"> etc.) für die Leistungserbringung anpassen wollen (zu Qualitätsgrundsätzen und </w:t>
      </w:r>
      <w:r w:rsidR="007D76F7">
        <w:rPr>
          <w:rFonts w:ascii="Segoe UI" w:hAnsi="Segoe UI" w:cs="Segoe UI"/>
        </w:rPr>
        <w:t>-</w:t>
      </w:r>
      <w:r>
        <w:rPr>
          <w:rFonts w:ascii="Segoe UI" w:hAnsi="Segoe UI" w:cs="Segoe UI"/>
        </w:rPr>
        <w:t xml:space="preserve">maßstäben, Indikatoren und </w:t>
      </w:r>
      <w:proofErr w:type="spellStart"/>
      <w:r>
        <w:rPr>
          <w:rFonts w:ascii="Segoe UI" w:hAnsi="Segoe UI" w:cs="Segoe UI"/>
        </w:rPr>
        <w:t>Operationalisierungsmöglichkeiten</w:t>
      </w:r>
      <w:proofErr w:type="spellEnd"/>
      <w:r>
        <w:rPr>
          <w:rFonts w:ascii="Segoe UI" w:hAnsi="Segoe UI" w:cs="Segoe UI"/>
        </w:rPr>
        <w:t xml:space="preserve"> von Strukturqualität, vgl. Kap. 4.2.3 und 5.3.2)</w:t>
      </w:r>
    </w:p>
    <w:p w:rsidR="00B766FD" w:rsidRDefault="00B766FD" w:rsidP="00771485">
      <w:pPr>
        <w:spacing w:after="120" w:line="240" w:lineRule="auto"/>
        <w:rPr>
          <w:rFonts w:ascii="Segoe UI" w:hAnsi="Segoe UI" w:cs="Segoe UI"/>
          <w:b/>
          <w:sz w:val="24"/>
          <w:szCs w:val="24"/>
        </w:rPr>
      </w:pPr>
    </w:p>
    <w:p w:rsidR="00A61B88" w:rsidRDefault="00A61B88" w:rsidP="00771485">
      <w:pPr>
        <w:spacing w:after="120" w:line="240" w:lineRule="auto"/>
        <w:rPr>
          <w:rFonts w:ascii="Segoe UI" w:hAnsi="Segoe UI" w:cs="Segoe UI"/>
          <w:b/>
          <w:sz w:val="24"/>
          <w:szCs w:val="24"/>
        </w:rPr>
      </w:pPr>
      <w:r w:rsidRPr="00A61B88">
        <w:rPr>
          <w:rFonts w:ascii="Segoe UI" w:hAnsi="Segoe UI" w:cs="Segoe UI"/>
          <w:b/>
          <w:sz w:val="24"/>
          <w:szCs w:val="24"/>
        </w:rPr>
        <w:t>Welche Grundsätze und Maßstäbe von Qualität werden bearbeitet?</w:t>
      </w:r>
    </w:p>
    <w:p w:rsidR="00A61B88" w:rsidRPr="001B64EA" w:rsidRDefault="00A61B88" w:rsidP="00771485">
      <w:pPr>
        <w:spacing w:after="120" w:line="240" w:lineRule="auto"/>
        <w:rPr>
          <w:rFonts w:ascii="Segoe UI" w:hAnsi="Segoe UI" w:cs="Segoe UI"/>
        </w:rPr>
      </w:pPr>
      <w:r w:rsidRPr="001B64EA">
        <w:rPr>
          <w:rFonts w:ascii="Segoe UI" w:hAnsi="Segoe UI" w:cs="Segoe UI"/>
        </w:rPr>
        <w:t xml:space="preserve">Hier ist zu vermerken, auf welche fachlichen Leitlinien (vgl. in den Empfehlungen Kap. </w:t>
      </w:r>
      <w:r w:rsidR="00D370EB" w:rsidRPr="001B64EA">
        <w:rPr>
          <w:rFonts w:ascii="Segoe UI" w:hAnsi="Segoe UI" w:cs="Segoe UI"/>
        </w:rPr>
        <w:t>4.1.2 bzw. die jeweils vereinbarten Qualitätsgrundsätze und -maßstäbe) bzw. auf welche konkreten Qualitätskriterien von Ergebnis-, Prozess- und Strukturqualität (vgl. in den Empfehlungen Kap. 3.2.1-3.2.3) sich die Maßnahmen zur Qualitätsentwicklung beziehen.</w:t>
      </w:r>
    </w:p>
    <w:p w:rsidR="00385ABC" w:rsidRDefault="00D370EB" w:rsidP="00771485">
      <w:pPr>
        <w:spacing w:after="120" w:line="240" w:lineRule="auto"/>
        <w:rPr>
          <w:rFonts w:ascii="Segoe UI" w:hAnsi="Segoe UI" w:cs="Segoe UI"/>
        </w:rPr>
      </w:pPr>
      <w:r w:rsidRPr="001B64EA">
        <w:rPr>
          <w:rFonts w:ascii="Segoe UI" w:hAnsi="Segoe UI" w:cs="Segoe UI"/>
        </w:rPr>
        <w:t xml:space="preserve">Durch die Zuordnung der Maßnahmen zur Qualitätsentwicklung zu den Kategorien 1. Ergebnis-, Prozess- und Strukturqualität und 2. zu einzelnen Qualitätsgrundsätzen und </w:t>
      </w:r>
      <w:r w:rsidR="007D76F7">
        <w:rPr>
          <w:rFonts w:ascii="Segoe UI" w:hAnsi="Segoe UI" w:cs="Segoe UI"/>
        </w:rPr>
        <w:noBreakHyphen/>
      </w:r>
      <w:proofErr w:type="spellStart"/>
      <w:r w:rsidRPr="001B64EA">
        <w:rPr>
          <w:rFonts w:ascii="Segoe UI" w:hAnsi="Segoe UI" w:cs="Segoe UI"/>
        </w:rPr>
        <w:t>maßstäben</w:t>
      </w:r>
      <w:proofErr w:type="spellEnd"/>
      <w:r w:rsidRPr="001B64EA">
        <w:rPr>
          <w:rFonts w:ascii="Segoe UI" w:hAnsi="Segoe UI" w:cs="Segoe UI"/>
        </w:rPr>
        <w:t xml:space="preserve"> wird eine vereinbarungsübergreifende Auswertung der bilateralen Qualitätsentwicklungsvereinbarungen möglich (z.</w:t>
      </w:r>
      <w:r w:rsidR="007D76F7">
        <w:rPr>
          <w:rFonts w:ascii="Segoe UI" w:hAnsi="Segoe UI" w:cs="Segoe UI"/>
        </w:rPr>
        <w:t xml:space="preserve"> </w:t>
      </w:r>
      <w:r w:rsidRPr="001B64EA">
        <w:rPr>
          <w:rFonts w:ascii="Segoe UI" w:hAnsi="Segoe UI" w:cs="Segoe UI"/>
        </w:rPr>
        <w:t>B. für eine zusammenfassende Berichterstattung zu den Ergebnissen der Qualitätsentwicklung im Jugendhilfeausschuss).</w:t>
      </w:r>
    </w:p>
    <w:p w:rsidR="00F56507" w:rsidRPr="00325116" w:rsidRDefault="00F56507" w:rsidP="00771485">
      <w:pPr>
        <w:spacing w:after="120" w:line="240" w:lineRule="auto"/>
        <w:rPr>
          <w:rFonts w:ascii="Segoe UI" w:hAnsi="Segoe UI" w:cs="Segoe UI"/>
        </w:rPr>
      </w:pPr>
      <w:r w:rsidRPr="00A524EE">
        <w:rPr>
          <w:rFonts w:ascii="Segoe UI" w:hAnsi="Segoe UI" w:cs="Segoe UI"/>
        </w:rPr>
        <w:t>Ein Beispiel für eine ausgefüllte Qua</w:t>
      </w:r>
      <w:r w:rsidR="00E11DF8" w:rsidRPr="00A524EE">
        <w:rPr>
          <w:rFonts w:ascii="Segoe UI" w:hAnsi="Segoe UI" w:cs="Segoe UI"/>
        </w:rPr>
        <w:t>litätsentwicklungsvereinbarung</w:t>
      </w:r>
      <w:r w:rsidRPr="00A524EE">
        <w:rPr>
          <w:rFonts w:ascii="Segoe UI" w:hAnsi="Segoe UI" w:cs="Segoe UI"/>
        </w:rPr>
        <w:t xml:space="preserve"> finden Sie in den Empfehlungen auf S.</w:t>
      </w:r>
      <w:r w:rsidR="00325116" w:rsidRPr="00A524EE">
        <w:rPr>
          <w:rFonts w:ascii="Segoe UI" w:hAnsi="Segoe UI" w:cs="Segoe UI"/>
        </w:rPr>
        <w:t xml:space="preserve"> </w:t>
      </w:r>
      <w:r w:rsidR="005F4D1D">
        <w:rPr>
          <w:rFonts w:ascii="Segoe UI" w:hAnsi="Segoe UI" w:cs="Segoe UI"/>
        </w:rPr>
        <w:t>98</w:t>
      </w:r>
      <w:r w:rsidR="00B766FD" w:rsidRPr="00A524EE">
        <w:rPr>
          <w:rFonts w:ascii="Segoe UI" w:hAnsi="Segoe UI" w:cs="Segoe UI"/>
        </w:rPr>
        <w:t>.</w:t>
      </w:r>
    </w:p>
    <w:sectPr w:rsidR="00F56507" w:rsidRPr="00325116" w:rsidSect="008B4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1D" w:rsidRDefault="005F4D1D" w:rsidP="00F07241">
      <w:pPr>
        <w:spacing w:after="0" w:line="240" w:lineRule="auto"/>
      </w:pPr>
      <w:r>
        <w:separator/>
      </w:r>
    </w:p>
  </w:endnote>
  <w:endnote w:type="continuationSeparator" w:id="0">
    <w:p w:rsidR="005F4D1D" w:rsidRDefault="005F4D1D" w:rsidP="00F0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1D" w:rsidRDefault="005F4D1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5F4D1D">
      <w:tc>
        <w:tcPr>
          <w:tcW w:w="918" w:type="dxa"/>
        </w:tcPr>
        <w:p w:rsidR="005F4D1D" w:rsidRDefault="005F4D1D">
          <w:pPr>
            <w:pStyle w:val="Fuzeil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FC1C06" w:rsidRPr="00FC1C06">
              <w:rPr>
                <w:b/>
                <w:noProof/>
                <w:color w:val="4F81BD" w:themeColor="accent1"/>
                <w:sz w:val="32"/>
                <w:szCs w:val="32"/>
              </w:rPr>
              <w:t>4</w:t>
            </w:r>
          </w:fldSimple>
        </w:p>
      </w:tc>
      <w:tc>
        <w:tcPr>
          <w:tcW w:w="7938" w:type="dxa"/>
        </w:tcPr>
        <w:p w:rsidR="005F4D1D" w:rsidRDefault="005F4D1D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Mustervorlage „Qualitätsentwicklungsvereinbarung“</w:t>
          </w:r>
        </w:p>
        <w:p w:rsidR="005F4D1D" w:rsidRPr="00697A22" w:rsidRDefault="005F4D1D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LAG ÖF NRW/LWL/LVR (</w:t>
          </w:r>
          <w:proofErr w:type="spellStart"/>
          <w:r>
            <w:rPr>
              <w:sz w:val="20"/>
              <w:szCs w:val="20"/>
            </w:rPr>
            <w:t>Hg</w:t>
          </w:r>
          <w:proofErr w:type="spellEnd"/>
          <w:r>
            <w:rPr>
              <w:sz w:val="20"/>
              <w:szCs w:val="20"/>
            </w:rPr>
            <w:t>.): Aushandlung ambulanter Erziehungshilfen. Münster, Köln 2017</w:t>
          </w:r>
        </w:p>
      </w:tc>
    </w:tr>
  </w:tbl>
  <w:p w:rsidR="005F4D1D" w:rsidRDefault="005F4D1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1D" w:rsidRDefault="005F4D1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1D" w:rsidRDefault="005F4D1D" w:rsidP="00F07241">
      <w:pPr>
        <w:spacing w:after="0" w:line="240" w:lineRule="auto"/>
      </w:pPr>
      <w:r>
        <w:separator/>
      </w:r>
    </w:p>
  </w:footnote>
  <w:footnote w:type="continuationSeparator" w:id="0">
    <w:p w:rsidR="005F4D1D" w:rsidRDefault="005F4D1D" w:rsidP="00F0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1D" w:rsidRDefault="005F4D1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1D" w:rsidRDefault="005F4D1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1D" w:rsidRDefault="005F4D1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398"/>
    <w:multiLevelType w:val="hybridMultilevel"/>
    <w:tmpl w:val="AC3E5B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B3503"/>
    <w:multiLevelType w:val="hybridMultilevel"/>
    <w:tmpl w:val="DC7039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6E1D"/>
    <w:multiLevelType w:val="hybridMultilevel"/>
    <w:tmpl w:val="4C3274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B4ABA"/>
    <w:multiLevelType w:val="hybridMultilevel"/>
    <w:tmpl w:val="19DA40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AF1FEF"/>
    <w:multiLevelType w:val="hybridMultilevel"/>
    <w:tmpl w:val="3A32D7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81E79"/>
    <w:multiLevelType w:val="hybridMultilevel"/>
    <w:tmpl w:val="618E1D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E94C3A"/>
    <w:multiLevelType w:val="hybridMultilevel"/>
    <w:tmpl w:val="E02A4A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BA1EF3"/>
    <w:multiLevelType w:val="hybridMultilevel"/>
    <w:tmpl w:val="F1608A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A568B7"/>
    <w:multiLevelType w:val="hybridMultilevel"/>
    <w:tmpl w:val="0FFED2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907DC"/>
    <w:rsid w:val="0005148A"/>
    <w:rsid w:val="000524BA"/>
    <w:rsid w:val="00053EA6"/>
    <w:rsid w:val="000B56F6"/>
    <w:rsid w:val="0013195D"/>
    <w:rsid w:val="001B64EA"/>
    <w:rsid w:val="001F784B"/>
    <w:rsid w:val="002B369D"/>
    <w:rsid w:val="00325116"/>
    <w:rsid w:val="00367BAB"/>
    <w:rsid w:val="00385ABC"/>
    <w:rsid w:val="003A52D5"/>
    <w:rsid w:val="003B70EA"/>
    <w:rsid w:val="00475DF0"/>
    <w:rsid w:val="00485F71"/>
    <w:rsid w:val="004948D3"/>
    <w:rsid w:val="004F391F"/>
    <w:rsid w:val="00550EFD"/>
    <w:rsid w:val="005B241D"/>
    <w:rsid w:val="005B309D"/>
    <w:rsid w:val="005F4D1D"/>
    <w:rsid w:val="00671729"/>
    <w:rsid w:val="00697A22"/>
    <w:rsid w:val="00704B89"/>
    <w:rsid w:val="007365A5"/>
    <w:rsid w:val="0075170A"/>
    <w:rsid w:val="00771485"/>
    <w:rsid w:val="0078668E"/>
    <w:rsid w:val="007C4CBA"/>
    <w:rsid w:val="007D1EFD"/>
    <w:rsid w:val="007D76F7"/>
    <w:rsid w:val="007E1773"/>
    <w:rsid w:val="008907DC"/>
    <w:rsid w:val="008B4D96"/>
    <w:rsid w:val="008C3ED4"/>
    <w:rsid w:val="00905C67"/>
    <w:rsid w:val="00926D48"/>
    <w:rsid w:val="00937844"/>
    <w:rsid w:val="009B619E"/>
    <w:rsid w:val="00A15641"/>
    <w:rsid w:val="00A26DB2"/>
    <w:rsid w:val="00A37F65"/>
    <w:rsid w:val="00A524EE"/>
    <w:rsid w:val="00A571F3"/>
    <w:rsid w:val="00A61B88"/>
    <w:rsid w:val="00A62C97"/>
    <w:rsid w:val="00A65267"/>
    <w:rsid w:val="00A948AE"/>
    <w:rsid w:val="00AA3097"/>
    <w:rsid w:val="00AE4DD3"/>
    <w:rsid w:val="00AF29B5"/>
    <w:rsid w:val="00B07BB3"/>
    <w:rsid w:val="00B07D77"/>
    <w:rsid w:val="00B1683E"/>
    <w:rsid w:val="00B65DDC"/>
    <w:rsid w:val="00B766FD"/>
    <w:rsid w:val="00BA1E7A"/>
    <w:rsid w:val="00BB60C8"/>
    <w:rsid w:val="00CD3593"/>
    <w:rsid w:val="00CE3FA4"/>
    <w:rsid w:val="00CF4486"/>
    <w:rsid w:val="00CF6FBF"/>
    <w:rsid w:val="00D05C42"/>
    <w:rsid w:val="00D360A9"/>
    <w:rsid w:val="00D3659A"/>
    <w:rsid w:val="00D370EB"/>
    <w:rsid w:val="00E11DF8"/>
    <w:rsid w:val="00E17A76"/>
    <w:rsid w:val="00E2246E"/>
    <w:rsid w:val="00F07241"/>
    <w:rsid w:val="00F21D85"/>
    <w:rsid w:val="00F32618"/>
    <w:rsid w:val="00F56507"/>
    <w:rsid w:val="00F71DD6"/>
    <w:rsid w:val="00FC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4D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7DC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890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0514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4B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4B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4B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4B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4B8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B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241"/>
  </w:style>
  <w:style w:type="paragraph" w:styleId="Fuzeile">
    <w:name w:val="footer"/>
    <w:basedOn w:val="Standard"/>
    <w:link w:val="FuzeileZchn"/>
    <w:uiPriority w:val="99"/>
    <w:unhideWhenUsed/>
    <w:rsid w:val="00F0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241"/>
  </w:style>
  <w:style w:type="paragraph" w:styleId="KeinLeerraum">
    <w:name w:val="No Spacing"/>
    <w:link w:val="KeinLeerraumZchn"/>
    <w:uiPriority w:val="1"/>
    <w:qFormat/>
    <w:rsid w:val="00F07241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0724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65F2F-C151-4E4D-BDCF-AB6EEEA1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LAG ÖF NRW/LWL/LVR (Hg.): Aushandlung ambulanter Erziehungshilfen. Münster, Köln 2016 Mustervorlage: Qualitätsentwicklungsvereinbarung</vt:lpstr>
    </vt:vector>
  </TitlesOfParts>
  <Company>LWL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ÖF NRW/LWL/LVR (Hg.): Aushandlung ambulanter Erziehungshilfen. Münster, Köln 2016 Mustervorlage: Qualitätsentwicklungsvereinbarung</dc:title>
  <dc:creator>Dr. Monika Weber</dc:creator>
  <cp:lastModifiedBy>P0800029</cp:lastModifiedBy>
  <cp:revision>5</cp:revision>
  <cp:lastPrinted>2017-02-08T14:58:00Z</cp:lastPrinted>
  <dcterms:created xsi:type="dcterms:W3CDTF">2017-01-30T16:06:00Z</dcterms:created>
  <dcterms:modified xsi:type="dcterms:W3CDTF">2017-02-08T16:56:00Z</dcterms:modified>
</cp:coreProperties>
</file>